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A45B6">
      <w:pPr>
        <w:spacing w:after="613" w:afterLines="100" w:line="590" w:lineRule="exact"/>
        <w:jc w:val="center"/>
        <w:rPr>
          <w:rFonts w:hint="default" w:ascii="Times New Roman" w:hAnsi="Times New Roman" w:eastAsia="方正小标宋_GBK" w:cs="Times New Roman"/>
          <w:sz w:val="44"/>
        </w:rPr>
      </w:pPr>
      <w:r>
        <w:rPr>
          <w:rFonts w:hint="eastAsia" w:ascii="Times New Roman" w:hAnsi="Times New Roman" w:eastAsia="方正小标宋_GBK" w:cs="Times New Roman"/>
          <w:sz w:val="44"/>
          <w:lang w:eastAsia="zh-CN"/>
        </w:rPr>
        <w:t>新平彝族傣族自治县</w:t>
      </w:r>
      <w:r>
        <w:rPr>
          <w:rFonts w:hint="eastAsia" w:ascii="Times New Roman" w:hAnsi="Times New Roman" w:eastAsia="方正小标宋_GBK" w:cs="Times New Roman"/>
          <w:sz w:val="44"/>
          <w:lang w:eastAsia="zh-CN"/>
        </w:rPr>
        <w:br w:type="textWrapping"/>
      </w:r>
      <w:bookmarkStart w:id="0" w:name="_GoBack"/>
      <w:bookmarkEnd w:id="0"/>
      <w:r>
        <w:rPr>
          <w:rFonts w:ascii="Times New Roman" w:hAnsi="Times New Roman" w:eastAsia="方正小标宋_GBK" w:cs="Times New Roman"/>
          <w:sz w:val="44"/>
        </w:rPr>
        <w:t>2023年财政收支预算执行变动情况说明</w:t>
      </w:r>
    </w:p>
    <w:p w14:paraId="7618BE04">
      <w:pPr>
        <w:spacing w:line="560" w:lineRule="exact"/>
        <w:ind w:firstLine="632" w:firstLineChars="200"/>
        <w:rPr>
          <w:rFonts w:hint="default" w:ascii="Times New Roman" w:hAnsi="Times New Roman" w:eastAsia="方正仿宋_GBK" w:cs="Times New Roman"/>
          <w:szCs w:val="32"/>
        </w:rPr>
      </w:pPr>
      <w:r>
        <w:rPr>
          <w:rFonts w:ascii="Times New Roman" w:hAnsi="Times New Roman" w:eastAsia="方正仿宋_GBK" w:cs="Times New Roman"/>
          <w:szCs w:val="32"/>
        </w:rPr>
        <w:t>依据2024年9月27日《新平彝族傣族自治县人民代表大会常务委员会关于批准新平彝族傣族自治县2023年县本级财政决算的决议》（新人发〔2024〕27号）对</w:t>
      </w:r>
      <w:r>
        <w:rPr>
          <w:rFonts w:hint="eastAsia" w:ascii="Times New Roman" w:hAnsi="Times New Roman" w:eastAsia="方正仿宋_GBK" w:cs="Times New Roman"/>
          <w:szCs w:val="32"/>
          <w:lang w:eastAsia="zh-CN"/>
        </w:rPr>
        <w:t>新平彝族傣族自治县</w:t>
      </w:r>
      <w:r>
        <w:rPr>
          <w:rFonts w:ascii="Times New Roman" w:hAnsi="Times New Roman" w:eastAsia="方正仿宋_GBK" w:cs="Times New Roman"/>
          <w:szCs w:val="32"/>
        </w:rPr>
        <w:t>2023年县本级决算和《</w:t>
      </w:r>
      <w:r>
        <w:rPr>
          <w:rFonts w:hint="eastAsia" w:ascii="Times New Roman" w:hAnsi="Times New Roman" w:eastAsia="方正仿宋_GBK" w:cs="Times New Roman"/>
          <w:szCs w:val="32"/>
          <w:lang w:eastAsia="zh-CN"/>
        </w:rPr>
        <w:t>新平彝族傣族自治县</w:t>
      </w:r>
      <w:r>
        <w:rPr>
          <w:rFonts w:ascii="Times New Roman" w:hAnsi="Times New Roman" w:eastAsia="方正仿宋_GBK" w:cs="Times New Roman"/>
          <w:szCs w:val="32"/>
        </w:rPr>
        <w:t>2023年地方财政决算情况报告》的批复情况，现将2023年</w:t>
      </w:r>
      <w:r>
        <w:rPr>
          <w:rFonts w:hint="eastAsia" w:ascii="Times New Roman" w:hAnsi="Times New Roman" w:eastAsia="方正仿宋_GBK" w:cs="Times New Roman"/>
          <w:szCs w:val="32"/>
          <w:lang w:eastAsia="zh-CN"/>
        </w:rPr>
        <w:t>新平彝族傣族自治县</w:t>
      </w:r>
      <w:r>
        <w:rPr>
          <w:rFonts w:ascii="Times New Roman" w:hAnsi="Times New Roman" w:eastAsia="方正仿宋_GBK" w:cs="Times New Roman"/>
          <w:szCs w:val="32"/>
        </w:rPr>
        <w:t>财政收支预算执行变动情况作如下说明：</w:t>
      </w:r>
    </w:p>
    <w:p w14:paraId="4369C0E4">
      <w:pPr>
        <w:spacing w:line="560" w:lineRule="exact"/>
        <w:ind w:firstLine="632" w:firstLineChars="200"/>
        <w:rPr>
          <w:rFonts w:hint="default" w:ascii="Times New Roman" w:hAnsi="Times New Roman" w:eastAsia="方正黑体_GBK" w:cs="Times New Roman"/>
          <w:szCs w:val="32"/>
        </w:rPr>
      </w:pPr>
      <w:r>
        <w:rPr>
          <w:rFonts w:ascii="Times New Roman" w:hAnsi="Times New Roman" w:eastAsia="方正黑体_GBK" w:cs="Times New Roman"/>
          <w:szCs w:val="32"/>
        </w:rPr>
        <w:t>一、2023年一般公共预算收入完成情况</w:t>
      </w:r>
    </w:p>
    <w:p w14:paraId="51C30126">
      <w:pPr>
        <w:spacing w:line="580" w:lineRule="exact"/>
        <w:ind w:firstLine="632" w:firstLineChars="200"/>
        <w:rPr>
          <w:rFonts w:hint="default" w:ascii="Times New Roman" w:hAnsi="Times New Roman" w:eastAsia="方正仿宋_GBK" w:cs="Times New Roman"/>
          <w:szCs w:val="32"/>
        </w:rPr>
      </w:pPr>
      <w:r>
        <w:rPr>
          <w:rFonts w:ascii="Times New Roman" w:hAnsi="Times New Roman" w:eastAsia="方正仿宋_GBK" w:cs="Times New Roman"/>
          <w:szCs w:val="32"/>
        </w:rPr>
        <w:t>2023年，全县一般</w:t>
      </w:r>
      <w:r>
        <w:rPr>
          <w:rFonts w:ascii="Times New Roman" w:hAnsi="Times New Roman" w:eastAsia="方正仿宋_GBK" w:cs="Times New Roman"/>
          <w:bCs/>
          <w:szCs w:val="32"/>
        </w:rPr>
        <w:t>公共预算收入</w:t>
      </w:r>
      <w:r>
        <w:rPr>
          <w:rFonts w:ascii="Times New Roman" w:hAnsi="Times New Roman" w:eastAsia="方正仿宋_GBK" w:cs="Times New Roman"/>
          <w:szCs w:val="32"/>
        </w:rPr>
        <w:t>完成</w:t>
      </w:r>
      <w:r>
        <w:rPr>
          <w:rFonts w:hint="eastAsia" w:ascii="Times New Roman" w:hAnsi="Times New Roman" w:eastAsia="方正仿宋_GBK" w:cs="Times New Roman"/>
          <w:szCs w:val="32"/>
          <w:lang w:eastAsia="zh-CN"/>
        </w:rPr>
        <w:t>124,579.00</w:t>
      </w:r>
      <w:r>
        <w:rPr>
          <w:rFonts w:ascii="Times New Roman" w:hAnsi="Times New Roman" w:eastAsia="方正仿宋_GBK" w:cs="Times New Roman"/>
          <w:szCs w:val="32"/>
        </w:rPr>
        <w:t>万元，比上年同期</w:t>
      </w:r>
      <w:r>
        <w:rPr>
          <w:rFonts w:hint="eastAsia" w:ascii="Times New Roman" w:hAnsi="Times New Roman" w:eastAsia="方正仿宋_GBK" w:cs="Times New Roman"/>
          <w:szCs w:val="32"/>
          <w:lang w:eastAsia="zh-CN"/>
        </w:rPr>
        <w:t>48,912.00</w:t>
      </w:r>
      <w:r>
        <w:rPr>
          <w:rFonts w:ascii="Times New Roman" w:hAnsi="Times New Roman" w:eastAsia="方正仿宋_GBK" w:cs="Times New Roman"/>
          <w:szCs w:val="32"/>
        </w:rPr>
        <w:t>万元增收</w:t>
      </w:r>
      <w:r>
        <w:rPr>
          <w:rFonts w:hint="eastAsia" w:ascii="Times New Roman" w:hAnsi="Times New Roman" w:eastAsia="方正仿宋_GBK" w:cs="Times New Roman"/>
          <w:szCs w:val="32"/>
          <w:lang w:eastAsia="zh-CN"/>
        </w:rPr>
        <w:t>75,667.00</w:t>
      </w:r>
      <w:r>
        <w:rPr>
          <w:rFonts w:ascii="Times New Roman" w:hAnsi="Times New Roman" w:eastAsia="方正仿宋_GBK" w:cs="Times New Roman"/>
          <w:szCs w:val="32"/>
        </w:rPr>
        <w:t>万元，增长154.7.00%</w:t>
      </w:r>
      <w:r>
        <w:rPr>
          <w:rFonts w:ascii="Times New Roman" w:hAnsi="Times New Roman" w:eastAsia="方正仿宋_GBK" w:cs="Times New Roman"/>
          <w:color w:val="000000"/>
          <w:szCs w:val="32"/>
        </w:rPr>
        <w:t>。</w:t>
      </w:r>
      <w:r>
        <w:rPr>
          <w:rFonts w:ascii="Times New Roman" w:hAnsi="Times New Roman" w:eastAsia="方正仿宋_GBK" w:cs="Times New Roman"/>
          <w:szCs w:val="32"/>
        </w:rPr>
        <w:t>其中：税收收入完成</w:t>
      </w:r>
      <w:r>
        <w:rPr>
          <w:rFonts w:hint="eastAsia" w:ascii="Times New Roman" w:hAnsi="Times New Roman" w:eastAsia="方正仿宋_GBK" w:cs="Times New Roman"/>
          <w:szCs w:val="32"/>
          <w:lang w:eastAsia="zh-CN"/>
        </w:rPr>
        <w:t>94,816.00</w:t>
      </w:r>
      <w:r>
        <w:rPr>
          <w:rFonts w:ascii="Times New Roman" w:hAnsi="Times New Roman" w:eastAsia="方正仿宋_GBK" w:cs="Times New Roman"/>
          <w:szCs w:val="32"/>
        </w:rPr>
        <w:t>万元，占一般公共预算收入的76.1.00%，比上年同期</w:t>
      </w:r>
      <w:r>
        <w:rPr>
          <w:rFonts w:hint="eastAsia" w:ascii="Times New Roman" w:hAnsi="Times New Roman" w:eastAsia="方正仿宋_GBK" w:cs="Times New Roman"/>
          <w:szCs w:val="32"/>
          <w:lang w:eastAsia="zh-CN"/>
        </w:rPr>
        <w:t>32,243.00</w:t>
      </w:r>
      <w:r>
        <w:rPr>
          <w:rFonts w:ascii="Times New Roman" w:hAnsi="Times New Roman" w:eastAsia="方正仿宋_GBK" w:cs="Times New Roman"/>
          <w:szCs w:val="32"/>
        </w:rPr>
        <w:t>万元增收</w:t>
      </w:r>
      <w:r>
        <w:rPr>
          <w:rFonts w:hint="eastAsia" w:ascii="Times New Roman" w:hAnsi="Times New Roman" w:eastAsia="方正仿宋_GBK" w:cs="Times New Roman"/>
          <w:szCs w:val="32"/>
          <w:lang w:eastAsia="zh-CN"/>
        </w:rPr>
        <w:t>62,573.00</w:t>
      </w:r>
      <w:r>
        <w:rPr>
          <w:rFonts w:ascii="Times New Roman" w:hAnsi="Times New Roman" w:eastAsia="方正仿宋_GBK" w:cs="Times New Roman"/>
          <w:szCs w:val="32"/>
        </w:rPr>
        <w:t>万元，增长1.90倍；非税收入完成</w:t>
      </w:r>
      <w:r>
        <w:rPr>
          <w:rFonts w:hint="eastAsia" w:ascii="Times New Roman" w:hAnsi="Times New Roman" w:eastAsia="方正仿宋_GBK" w:cs="Times New Roman"/>
          <w:szCs w:val="32"/>
          <w:lang w:eastAsia="zh-CN"/>
        </w:rPr>
        <w:t>29,763.00</w:t>
      </w:r>
      <w:r>
        <w:rPr>
          <w:rFonts w:ascii="Times New Roman" w:hAnsi="Times New Roman" w:eastAsia="方正仿宋_GBK" w:cs="Times New Roman"/>
          <w:szCs w:val="32"/>
        </w:rPr>
        <w:t>万元，占一般公共预算收入的23.9.00%，比上年同期</w:t>
      </w:r>
      <w:r>
        <w:rPr>
          <w:rFonts w:hint="eastAsia" w:ascii="Times New Roman" w:hAnsi="Times New Roman" w:eastAsia="方正仿宋_GBK" w:cs="Times New Roman"/>
          <w:szCs w:val="32"/>
          <w:lang w:eastAsia="zh-CN"/>
        </w:rPr>
        <w:t>16,669.00</w:t>
      </w:r>
      <w:r>
        <w:rPr>
          <w:rFonts w:ascii="Times New Roman" w:hAnsi="Times New Roman" w:eastAsia="方正仿宋_GBK" w:cs="Times New Roman"/>
          <w:szCs w:val="32"/>
        </w:rPr>
        <w:t>万元增收</w:t>
      </w:r>
      <w:r>
        <w:rPr>
          <w:rFonts w:hint="eastAsia" w:ascii="Times New Roman" w:hAnsi="Times New Roman" w:eastAsia="方正仿宋_GBK" w:cs="Times New Roman"/>
          <w:szCs w:val="32"/>
          <w:lang w:eastAsia="zh-CN"/>
        </w:rPr>
        <w:t>13,094.00</w:t>
      </w:r>
      <w:r>
        <w:rPr>
          <w:rFonts w:ascii="Times New Roman" w:hAnsi="Times New Roman" w:eastAsia="方正仿宋_GBK" w:cs="Times New Roman"/>
          <w:szCs w:val="32"/>
        </w:rPr>
        <w:t>万元，增长78.6.00%。</w:t>
      </w:r>
    </w:p>
    <w:p w14:paraId="45B6C52C">
      <w:pPr>
        <w:spacing w:line="620" w:lineRule="exact"/>
        <w:ind w:firstLine="632" w:firstLineChars="200"/>
        <w:rPr>
          <w:rFonts w:hint="default" w:ascii="Times New Roman" w:hAnsi="Times New Roman" w:eastAsia="方正仿宋_GBK" w:cs="Times New Roman"/>
          <w:szCs w:val="32"/>
        </w:rPr>
      </w:pPr>
      <w:r>
        <w:rPr>
          <w:rFonts w:ascii="Times New Roman" w:hAnsi="Times New Roman" w:eastAsia="方正仿宋_GBK" w:cs="Times New Roman"/>
          <w:szCs w:val="32"/>
        </w:rPr>
        <w:t>增收较大的项目及增收因素：一是增值税完成</w:t>
      </w:r>
      <w:r>
        <w:rPr>
          <w:rFonts w:hint="eastAsia" w:ascii="Times New Roman" w:hAnsi="Times New Roman" w:eastAsia="方正仿宋_GBK" w:cs="Times New Roman"/>
          <w:szCs w:val="32"/>
          <w:lang w:eastAsia="zh-CN"/>
        </w:rPr>
        <w:t>41,381.00</w:t>
      </w:r>
      <w:r>
        <w:rPr>
          <w:rFonts w:ascii="Times New Roman" w:hAnsi="Times New Roman" w:eastAsia="方正仿宋_GBK" w:cs="Times New Roman"/>
          <w:szCs w:val="32"/>
        </w:rPr>
        <w:t>万元，同比增收</w:t>
      </w:r>
      <w:r>
        <w:rPr>
          <w:rFonts w:hint="eastAsia" w:ascii="Times New Roman" w:hAnsi="Times New Roman" w:eastAsia="方正仿宋_GBK" w:cs="Times New Roman"/>
          <w:szCs w:val="32"/>
          <w:lang w:eastAsia="zh-CN"/>
        </w:rPr>
        <w:t>57,604.00</w:t>
      </w:r>
      <w:r>
        <w:rPr>
          <w:rFonts w:ascii="Times New Roman" w:hAnsi="Times New Roman" w:eastAsia="方正仿宋_GBK" w:cs="Times New Roman"/>
          <w:szCs w:val="32"/>
        </w:rPr>
        <w:t>万元，增长3.6倍，增收的原因是</w:t>
      </w:r>
      <w:r>
        <w:rPr>
          <w:rFonts w:ascii="Times New Roman" w:hAnsi="Times New Roman" w:eastAsia="方正仿宋_GBK" w:cs="Times New Roman"/>
          <w:bCs/>
          <w:szCs w:val="32"/>
        </w:rPr>
        <w:t>上年同期办理留抵退税</w:t>
      </w:r>
      <w:r>
        <w:rPr>
          <w:rFonts w:hint="eastAsia" w:ascii="Times New Roman" w:hAnsi="Times New Roman" w:eastAsia="方正仿宋_GBK" w:cs="Times New Roman"/>
          <w:bCs/>
          <w:szCs w:val="32"/>
          <w:lang w:eastAsia="zh-CN"/>
        </w:rPr>
        <w:t>62,235.00</w:t>
      </w:r>
      <w:r>
        <w:rPr>
          <w:rFonts w:ascii="Times New Roman" w:hAnsi="Times New Roman" w:eastAsia="方正仿宋_GBK" w:cs="Times New Roman"/>
          <w:bCs/>
          <w:szCs w:val="32"/>
        </w:rPr>
        <w:t>万元今年留抵退税只有</w:t>
      </w:r>
      <w:r>
        <w:rPr>
          <w:rFonts w:hint="eastAsia" w:ascii="Times New Roman" w:hAnsi="Times New Roman" w:eastAsia="方正仿宋_GBK" w:cs="Times New Roman"/>
          <w:bCs/>
          <w:szCs w:val="32"/>
          <w:lang w:eastAsia="zh-CN"/>
        </w:rPr>
        <w:t>4,106.00</w:t>
      </w:r>
      <w:r>
        <w:rPr>
          <w:rFonts w:ascii="Times New Roman" w:hAnsi="Times New Roman" w:eastAsia="方正仿宋_GBK" w:cs="Times New Roman"/>
          <w:bCs/>
          <w:szCs w:val="32"/>
        </w:rPr>
        <w:t>万元</w:t>
      </w:r>
      <w:r>
        <w:rPr>
          <w:rFonts w:ascii="Times New Roman" w:hAnsi="Times New Roman" w:eastAsia="方正仿宋_GBK" w:cs="Times New Roman"/>
          <w:szCs w:val="32"/>
        </w:rPr>
        <w:t>；二是资源税完成</w:t>
      </w:r>
      <w:r>
        <w:rPr>
          <w:rFonts w:hint="eastAsia" w:ascii="Times New Roman" w:hAnsi="Times New Roman" w:eastAsia="方正仿宋_GBK" w:cs="Times New Roman"/>
          <w:szCs w:val="32"/>
          <w:lang w:eastAsia="zh-CN"/>
        </w:rPr>
        <w:t>22,745.00</w:t>
      </w:r>
      <w:r>
        <w:rPr>
          <w:rFonts w:ascii="Times New Roman" w:hAnsi="Times New Roman" w:eastAsia="方正仿宋_GBK" w:cs="Times New Roman"/>
          <w:szCs w:val="32"/>
        </w:rPr>
        <w:t>万元，同比增收</w:t>
      </w:r>
      <w:r>
        <w:rPr>
          <w:rFonts w:hint="eastAsia" w:ascii="Times New Roman" w:hAnsi="Times New Roman" w:eastAsia="方正仿宋_GBK" w:cs="Times New Roman"/>
          <w:szCs w:val="32"/>
          <w:lang w:eastAsia="zh-CN"/>
        </w:rPr>
        <w:t>3,025.00</w:t>
      </w:r>
      <w:r>
        <w:rPr>
          <w:rFonts w:ascii="Times New Roman" w:hAnsi="Times New Roman" w:eastAsia="方正仿宋_GBK" w:cs="Times New Roman"/>
          <w:szCs w:val="32"/>
        </w:rPr>
        <w:t>万元，增长15.3.00</w:t>
      </w:r>
      <w:r>
        <w:rPr>
          <w:rFonts w:hint="default" w:ascii="Times New Roman" w:hAnsi="Times New Roman" w:eastAsia="方正仿宋_GBK" w:cs="Times New Roman"/>
          <w:szCs w:val="32"/>
        </w:rPr>
        <w:t>%，</w:t>
      </w:r>
      <w:r>
        <w:rPr>
          <w:rFonts w:ascii="Times New Roman" w:hAnsi="Times New Roman" w:eastAsia="方正仿宋_GBK" w:cs="Times New Roman"/>
          <w:szCs w:val="32"/>
        </w:rPr>
        <w:t>增收的原因是今年以来采矿业矿产品销价有所回升、销量增加，入库资源税增收；三是企业所得税完成</w:t>
      </w:r>
      <w:r>
        <w:rPr>
          <w:rFonts w:hint="eastAsia" w:ascii="Times New Roman" w:hAnsi="Times New Roman" w:eastAsia="方正仿宋_GBK" w:cs="Times New Roman"/>
          <w:szCs w:val="32"/>
          <w:lang w:eastAsia="zh-CN"/>
        </w:rPr>
        <w:t>4,650.00</w:t>
      </w:r>
      <w:r>
        <w:rPr>
          <w:rFonts w:ascii="Times New Roman" w:hAnsi="Times New Roman" w:eastAsia="方正仿宋_GBK" w:cs="Times New Roman"/>
          <w:szCs w:val="32"/>
        </w:rPr>
        <w:t>万元，同比增收</w:t>
      </w:r>
      <w:r>
        <w:rPr>
          <w:rFonts w:hint="eastAsia" w:ascii="Times New Roman" w:hAnsi="Times New Roman" w:eastAsia="方正仿宋_GBK" w:cs="Times New Roman"/>
          <w:szCs w:val="32"/>
          <w:lang w:eastAsia="zh-CN"/>
        </w:rPr>
        <w:t>1,077.00</w:t>
      </w:r>
      <w:r>
        <w:rPr>
          <w:rFonts w:ascii="Times New Roman" w:hAnsi="Times New Roman" w:eastAsia="方正仿宋_GBK" w:cs="Times New Roman"/>
          <w:szCs w:val="32"/>
        </w:rPr>
        <w:t>万元，增长30.1.00%，增收的原因是玉溪大红山矿业有限公司今</w:t>
      </w:r>
      <w:r>
        <w:rPr>
          <w:rFonts w:ascii="Times New Roman" w:hAnsi="Times New Roman" w:eastAsia="方正仿宋_GBK" w:cs="Times New Roman"/>
          <w:bCs/>
          <w:szCs w:val="32"/>
        </w:rPr>
        <w:t>年以来铁精矿销价平稳，利润增加，</w:t>
      </w:r>
      <w:r>
        <w:rPr>
          <w:rFonts w:ascii="Times New Roman" w:hAnsi="Times New Roman" w:eastAsia="方正仿宋_GBK" w:cs="Times New Roman"/>
          <w:szCs w:val="32"/>
        </w:rPr>
        <w:t>预缴企业所得税同比增收；四是耕地占用税完成</w:t>
      </w:r>
      <w:r>
        <w:rPr>
          <w:rFonts w:hint="eastAsia" w:ascii="Times New Roman" w:hAnsi="Times New Roman" w:eastAsia="方正仿宋_GBK" w:cs="Times New Roman"/>
          <w:szCs w:val="32"/>
          <w:lang w:eastAsia="zh-CN"/>
        </w:rPr>
        <w:t>1,956.00</w:t>
      </w:r>
      <w:r>
        <w:rPr>
          <w:rFonts w:ascii="Times New Roman" w:hAnsi="Times New Roman" w:eastAsia="方正仿宋_GBK" w:cs="Times New Roman"/>
          <w:szCs w:val="32"/>
        </w:rPr>
        <w:t>万元，同比增收</w:t>
      </w:r>
      <w:r>
        <w:rPr>
          <w:rFonts w:hint="eastAsia" w:ascii="Times New Roman" w:hAnsi="Times New Roman" w:eastAsia="方正仿宋_GBK" w:cs="Times New Roman"/>
          <w:szCs w:val="32"/>
          <w:lang w:eastAsia="zh-CN"/>
        </w:rPr>
        <w:t>527.00</w:t>
      </w:r>
      <w:r>
        <w:rPr>
          <w:rFonts w:ascii="Times New Roman" w:hAnsi="Times New Roman" w:eastAsia="方正仿宋_GBK" w:cs="Times New Roman"/>
          <w:szCs w:val="32"/>
        </w:rPr>
        <w:t>万元，增长36.9.00%，增收的原因是“永金高速”新平段占用林地及耕地缴纳耕地占用税</w:t>
      </w:r>
      <w:r>
        <w:rPr>
          <w:rFonts w:hint="eastAsia" w:ascii="Times New Roman" w:hAnsi="Times New Roman" w:eastAsia="方正仿宋_GBK" w:cs="Times New Roman"/>
          <w:szCs w:val="32"/>
          <w:lang w:eastAsia="zh-CN"/>
        </w:rPr>
        <w:t>979.00</w:t>
      </w:r>
      <w:r>
        <w:rPr>
          <w:rFonts w:ascii="Times New Roman" w:hAnsi="Times New Roman" w:eastAsia="方正仿宋_GBK" w:cs="Times New Roman"/>
          <w:szCs w:val="32"/>
        </w:rPr>
        <w:t>万元而上年无此项收入</w:t>
      </w:r>
      <w:r>
        <w:rPr>
          <w:rFonts w:ascii="Times New Roman" w:hAnsi="Times New Roman" w:eastAsia="仿宋_GB2312" w:cs="Times New Roman"/>
          <w:sz w:val="28"/>
          <w:szCs w:val="28"/>
        </w:rPr>
        <w:t>；</w:t>
      </w:r>
      <w:r>
        <w:rPr>
          <w:rFonts w:ascii="Times New Roman" w:hAnsi="Times New Roman" w:eastAsia="方正仿宋_GBK" w:cs="Times New Roman"/>
          <w:szCs w:val="32"/>
        </w:rPr>
        <w:t>五是</w:t>
      </w:r>
      <w:r>
        <w:rPr>
          <w:rFonts w:ascii="Times New Roman" w:hAnsi="Times New Roman" w:eastAsia="方正仿宋_GBK" w:cs="Times New Roman"/>
          <w:color w:val="000000"/>
          <w:szCs w:val="32"/>
          <w:shd w:val="clear" w:color="auto" w:fill="FFFFFF"/>
          <w:lang w:bidi="ar"/>
        </w:rPr>
        <w:t>国有资源（资产）有偿使用收入完成</w:t>
      </w:r>
      <w:r>
        <w:rPr>
          <w:rFonts w:hint="eastAsia" w:ascii="Times New Roman" w:hAnsi="Times New Roman" w:eastAsia="方正仿宋_GBK" w:cs="Times New Roman"/>
          <w:color w:val="000000"/>
          <w:szCs w:val="32"/>
          <w:shd w:val="clear" w:color="auto" w:fill="FFFFFF"/>
          <w:lang w:eastAsia="zh-CN" w:bidi="ar"/>
        </w:rPr>
        <w:t>19,212.00</w:t>
      </w:r>
      <w:r>
        <w:rPr>
          <w:rFonts w:ascii="Times New Roman" w:hAnsi="Times New Roman" w:eastAsia="方正仿宋_GBK" w:cs="Times New Roman"/>
          <w:color w:val="000000"/>
          <w:szCs w:val="32"/>
          <w:shd w:val="clear" w:color="auto" w:fill="FFFFFF"/>
          <w:lang w:bidi="ar"/>
        </w:rPr>
        <w:t>万元，同比增收</w:t>
      </w:r>
      <w:r>
        <w:rPr>
          <w:rFonts w:hint="eastAsia" w:ascii="Times New Roman" w:hAnsi="Times New Roman" w:eastAsia="方正仿宋_GBK" w:cs="Times New Roman"/>
          <w:color w:val="000000"/>
          <w:szCs w:val="32"/>
          <w:shd w:val="clear" w:color="auto" w:fill="FFFFFF"/>
          <w:lang w:eastAsia="zh-CN" w:bidi="ar"/>
        </w:rPr>
        <w:t>13,153.00</w:t>
      </w:r>
      <w:r>
        <w:rPr>
          <w:rFonts w:ascii="Times New Roman" w:hAnsi="Times New Roman" w:eastAsia="方正仿宋_GBK" w:cs="Times New Roman"/>
          <w:color w:val="000000"/>
          <w:szCs w:val="32"/>
          <w:shd w:val="clear" w:color="auto" w:fill="FFFFFF"/>
          <w:lang w:bidi="ar"/>
        </w:rPr>
        <w:t>万元，增长</w:t>
      </w:r>
      <w:r>
        <w:rPr>
          <w:rFonts w:ascii="Times New Roman" w:hAnsi="Times New Roman" w:eastAsia="方正仿宋_GBK" w:cs="Times New Roman"/>
          <w:color w:val="000000"/>
          <w:sz w:val="30"/>
          <w:szCs w:val="30"/>
          <w:shd w:val="clear" w:color="auto" w:fill="FFFFFF"/>
          <w:lang w:bidi="ar"/>
        </w:rPr>
        <w:t>2.2</w:t>
      </w:r>
      <w:r>
        <w:rPr>
          <w:rFonts w:ascii="Times New Roman" w:hAnsi="Times New Roman" w:eastAsia="方正仿宋_GBK" w:cs="Times New Roman"/>
          <w:color w:val="000000"/>
          <w:szCs w:val="32"/>
          <w:shd w:val="clear" w:color="auto" w:fill="FFFFFF"/>
          <w:lang w:bidi="ar"/>
        </w:rPr>
        <w:t>倍，增收的原因是县水利局缴入全域水网建设项目特许经营权出让收入</w:t>
      </w:r>
      <w:r>
        <w:rPr>
          <w:rFonts w:hint="eastAsia" w:ascii="Times New Roman" w:hAnsi="Times New Roman" w:eastAsia="方正仿宋_GBK" w:cs="Times New Roman"/>
          <w:color w:val="000000"/>
          <w:szCs w:val="32"/>
          <w:shd w:val="clear" w:color="auto" w:fill="FFFFFF"/>
          <w:lang w:eastAsia="zh-CN" w:bidi="ar"/>
        </w:rPr>
        <w:t>14,927.00</w:t>
      </w:r>
      <w:r>
        <w:rPr>
          <w:rFonts w:ascii="Times New Roman" w:hAnsi="Times New Roman" w:eastAsia="方正仿宋_GBK" w:cs="Times New Roman"/>
          <w:color w:val="000000"/>
          <w:szCs w:val="32"/>
          <w:shd w:val="clear" w:color="auto" w:fill="FFFFFF"/>
          <w:lang w:bidi="ar"/>
        </w:rPr>
        <w:t>万元，去年无此项收入。</w:t>
      </w:r>
    </w:p>
    <w:p w14:paraId="17781242">
      <w:pPr>
        <w:spacing w:line="580" w:lineRule="exact"/>
        <w:ind w:firstLine="632" w:firstLineChars="200"/>
        <w:rPr>
          <w:rFonts w:hint="default" w:ascii="Times New Roman" w:hAnsi="Times New Roman" w:eastAsia="方正仿宋_GBK" w:cs="Times New Roman"/>
          <w:szCs w:val="32"/>
        </w:rPr>
      </w:pPr>
      <w:r>
        <w:rPr>
          <w:rFonts w:ascii="Times New Roman" w:hAnsi="Times New Roman" w:eastAsia="方正仿宋_GBK" w:cs="Times New Roman"/>
          <w:szCs w:val="32"/>
        </w:rPr>
        <w:t>减收较大的项目及减收因素：一是土地增值税完成</w:t>
      </w:r>
      <w:r>
        <w:rPr>
          <w:rFonts w:hint="eastAsia" w:ascii="Times New Roman" w:hAnsi="Times New Roman" w:eastAsia="方正仿宋_GBK" w:cs="Times New Roman"/>
          <w:szCs w:val="32"/>
          <w:lang w:eastAsia="zh-CN"/>
        </w:rPr>
        <w:t>1,214.00</w:t>
      </w:r>
      <w:r>
        <w:rPr>
          <w:rFonts w:ascii="Times New Roman" w:hAnsi="Times New Roman" w:eastAsia="方正仿宋_GBK" w:cs="Times New Roman"/>
          <w:szCs w:val="32"/>
        </w:rPr>
        <w:t>万元，同比减收</w:t>
      </w:r>
      <w:r>
        <w:rPr>
          <w:rFonts w:hint="eastAsia" w:ascii="Times New Roman" w:hAnsi="Times New Roman" w:eastAsia="方正仿宋_GBK" w:cs="Times New Roman"/>
          <w:szCs w:val="32"/>
          <w:lang w:eastAsia="zh-CN"/>
        </w:rPr>
        <w:t>397.00</w:t>
      </w:r>
      <w:r>
        <w:rPr>
          <w:rFonts w:ascii="Times New Roman" w:hAnsi="Times New Roman" w:eastAsia="方正仿宋_GBK" w:cs="Times New Roman"/>
          <w:szCs w:val="32"/>
        </w:rPr>
        <w:t>万元，下降24.6.00</w:t>
      </w:r>
      <w:r>
        <w:rPr>
          <w:rFonts w:hint="default" w:ascii="Times New Roman" w:hAnsi="Times New Roman" w:eastAsia="方正仿宋_GBK" w:cs="Times New Roman"/>
          <w:szCs w:val="32"/>
        </w:rPr>
        <w:t>%</w:t>
      </w:r>
      <w:r>
        <w:rPr>
          <w:rFonts w:ascii="Times New Roman" w:hAnsi="Times New Roman" w:eastAsia="方正仿宋_GBK" w:cs="Times New Roman"/>
          <w:szCs w:val="32"/>
        </w:rPr>
        <w:t>，减收的原因是房地产开发企业预缴土地增值税大幅度减收；二是房产税完成</w:t>
      </w:r>
      <w:r>
        <w:rPr>
          <w:rFonts w:hint="eastAsia" w:ascii="Times New Roman" w:hAnsi="Times New Roman" w:eastAsia="方正仿宋_GBK" w:cs="Times New Roman"/>
          <w:szCs w:val="32"/>
          <w:lang w:eastAsia="zh-CN"/>
        </w:rPr>
        <w:t>1,516.00</w:t>
      </w:r>
      <w:r>
        <w:rPr>
          <w:rFonts w:ascii="Times New Roman" w:hAnsi="Times New Roman" w:eastAsia="方正仿宋_GBK" w:cs="Times New Roman"/>
          <w:szCs w:val="32"/>
        </w:rPr>
        <w:t>万元，同比减收</w:t>
      </w:r>
      <w:r>
        <w:rPr>
          <w:rFonts w:hint="eastAsia" w:ascii="Times New Roman" w:hAnsi="Times New Roman" w:eastAsia="方正仿宋_GBK" w:cs="Times New Roman"/>
          <w:szCs w:val="32"/>
          <w:lang w:eastAsia="zh-CN"/>
        </w:rPr>
        <w:t>878.00</w:t>
      </w:r>
      <w:r>
        <w:rPr>
          <w:rFonts w:ascii="Times New Roman" w:hAnsi="Times New Roman" w:eastAsia="方正仿宋_GBK" w:cs="Times New Roman"/>
          <w:szCs w:val="32"/>
        </w:rPr>
        <w:t>万元，下降</w:t>
      </w:r>
      <w:r>
        <w:rPr>
          <w:rFonts w:hint="default" w:ascii="Times New Roman" w:hAnsi="Times New Roman" w:eastAsia="方正仿宋_GBK" w:cs="Times New Roman"/>
          <w:szCs w:val="32"/>
        </w:rPr>
        <w:t>36.7.00%</w:t>
      </w:r>
      <w:r>
        <w:rPr>
          <w:rFonts w:ascii="Times New Roman" w:hAnsi="Times New Roman" w:eastAsia="方正仿宋_GBK" w:cs="Times New Roman"/>
          <w:szCs w:val="32"/>
        </w:rPr>
        <w:t>，减收的原因是</w:t>
      </w:r>
      <w:r>
        <w:rPr>
          <w:rFonts w:ascii="Times New Roman" w:hAnsi="Times New Roman" w:eastAsia="方正仿宋_GBK" w:cs="Times New Roman"/>
          <w:color w:val="333333"/>
          <w:szCs w:val="32"/>
          <w:shd w:val="clear" w:color="auto" w:fill="FFFFFF"/>
        </w:rPr>
        <w:t>实行按年计算，分上、下半年两次申报缴纳，下半年申报缴纳期限为次年</w:t>
      </w:r>
      <w:r>
        <w:rPr>
          <w:rFonts w:hint="default" w:ascii="Times New Roman" w:hAnsi="Times New Roman" w:eastAsia="方正仿宋_GBK" w:cs="Times New Roman"/>
          <w:color w:val="333333"/>
          <w:szCs w:val="32"/>
          <w:shd w:val="clear" w:color="auto" w:fill="FFFFFF"/>
        </w:rPr>
        <w:t>1</w:t>
      </w:r>
      <w:r>
        <w:rPr>
          <w:rFonts w:ascii="Times New Roman" w:hAnsi="Times New Roman" w:eastAsia="方正仿宋_GBK" w:cs="Times New Roman"/>
          <w:color w:val="333333"/>
          <w:szCs w:val="32"/>
          <w:shd w:val="clear" w:color="auto" w:fill="FFFFFF"/>
        </w:rPr>
        <w:t>月</w:t>
      </w:r>
      <w:r>
        <w:rPr>
          <w:rFonts w:hint="default" w:ascii="Times New Roman" w:hAnsi="Times New Roman" w:eastAsia="方正仿宋_GBK" w:cs="Times New Roman"/>
          <w:color w:val="333333"/>
          <w:szCs w:val="32"/>
          <w:shd w:val="clear" w:color="auto" w:fill="FFFFFF"/>
        </w:rPr>
        <w:t>1</w:t>
      </w:r>
      <w:r>
        <w:rPr>
          <w:rFonts w:ascii="Times New Roman" w:hAnsi="Times New Roman" w:eastAsia="方正仿宋_GBK" w:cs="Times New Roman"/>
          <w:color w:val="333333"/>
          <w:szCs w:val="32"/>
          <w:shd w:val="clear" w:color="auto" w:fill="FFFFFF"/>
        </w:rPr>
        <w:t>日</w:t>
      </w:r>
      <w:r>
        <w:rPr>
          <w:rFonts w:hint="eastAsia" w:ascii="Times New Roman" w:hAnsi="Times New Roman" w:eastAsia="方正仿宋_GBK" w:cs="Times New Roman"/>
          <w:color w:val="333333"/>
          <w:szCs w:val="32"/>
          <w:shd w:val="clear" w:color="auto" w:fill="FFFFFF"/>
          <w:lang w:eastAsia="zh-CN"/>
        </w:rPr>
        <w:t>—</w:t>
      </w:r>
      <w:r>
        <w:rPr>
          <w:rFonts w:hint="default" w:ascii="Times New Roman" w:hAnsi="Times New Roman" w:eastAsia="方正仿宋_GBK" w:cs="Times New Roman"/>
          <w:color w:val="333333"/>
          <w:szCs w:val="32"/>
          <w:shd w:val="clear" w:color="auto" w:fill="FFFFFF"/>
        </w:rPr>
        <w:t>15</w:t>
      </w:r>
      <w:r>
        <w:rPr>
          <w:rFonts w:ascii="Times New Roman" w:hAnsi="Times New Roman" w:eastAsia="方正仿宋_GBK" w:cs="Times New Roman"/>
          <w:color w:val="333333"/>
          <w:szCs w:val="32"/>
          <w:shd w:val="clear" w:color="auto" w:fill="FFFFFF"/>
        </w:rPr>
        <w:t>日；三是</w:t>
      </w:r>
      <w:r>
        <w:rPr>
          <w:rFonts w:ascii="Times New Roman" w:hAnsi="Times New Roman" w:eastAsia="方正仿宋_GBK" w:cs="Times New Roman"/>
          <w:szCs w:val="32"/>
        </w:rPr>
        <w:t>个人所得税完成</w:t>
      </w:r>
      <w:r>
        <w:rPr>
          <w:rFonts w:hint="eastAsia" w:ascii="Times New Roman" w:hAnsi="Times New Roman" w:eastAsia="方正仿宋_GBK" w:cs="Times New Roman"/>
          <w:szCs w:val="32"/>
          <w:lang w:eastAsia="zh-CN"/>
        </w:rPr>
        <w:t>743.00</w:t>
      </w:r>
      <w:r>
        <w:rPr>
          <w:rFonts w:ascii="Times New Roman" w:hAnsi="Times New Roman" w:eastAsia="方正仿宋_GBK" w:cs="Times New Roman"/>
          <w:szCs w:val="32"/>
        </w:rPr>
        <w:t>万元，同比减收</w:t>
      </w:r>
      <w:r>
        <w:rPr>
          <w:rFonts w:hint="eastAsia" w:ascii="Times New Roman" w:hAnsi="Times New Roman" w:eastAsia="方正仿宋_GBK" w:cs="Times New Roman"/>
          <w:szCs w:val="32"/>
          <w:lang w:eastAsia="zh-CN"/>
        </w:rPr>
        <w:t>132.00</w:t>
      </w:r>
      <w:r>
        <w:rPr>
          <w:rFonts w:ascii="Times New Roman" w:hAnsi="Times New Roman" w:eastAsia="方正仿宋_GBK" w:cs="Times New Roman"/>
          <w:szCs w:val="32"/>
        </w:rPr>
        <w:t>万元，下降15.1.00</w:t>
      </w:r>
      <w:r>
        <w:rPr>
          <w:rFonts w:hint="default" w:ascii="Times New Roman" w:hAnsi="Times New Roman" w:eastAsia="方正仿宋_GBK" w:cs="Times New Roman"/>
          <w:szCs w:val="32"/>
        </w:rPr>
        <w:t>%</w:t>
      </w:r>
      <w:r>
        <w:rPr>
          <w:rFonts w:ascii="Times New Roman" w:hAnsi="Times New Roman" w:eastAsia="方正仿宋_GBK" w:cs="Times New Roman"/>
          <w:szCs w:val="32"/>
        </w:rPr>
        <w:t>，减收的原因主要是由于专项附加扣除标准提高及利息、股息、红利所得缴纳个人所得税减少；四是行政事业性收费收入完成</w:t>
      </w:r>
      <w:r>
        <w:rPr>
          <w:rFonts w:hint="eastAsia" w:ascii="Times New Roman" w:hAnsi="Times New Roman" w:eastAsia="方正仿宋_GBK" w:cs="Times New Roman"/>
          <w:szCs w:val="32"/>
          <w:lang w:eastAsia="zh-CN"/>
        </w:rPr>
        <w:t>2,274.00</w:t>
      </w:r>
      <w:r>
        <w:rPr>
          <w:rFonts w:ascii="Times New Roman" w:hAnsi="Times New Roman" w:eastAsia="方正仿宋_GBK" w:cs="Times New Roman"/>
          <w:szCs w:val="32"/>
        </w:rPr>
        <w:t>万元，同比减收</w:t>
      </w:r>
      <w:r>
        <w:rPr>
          <w:rFonts w:hint="eastAsia" w:ascii="Times New Roman" w:hAnsi="Times New Roman" w:eastAsia="方正仿宋_GBK" w:cs="Times New Roman"/>
          <w:szCs w:val="32"/>
          <w:lang w:eastAsia="zh-CN"/>
        </w:rPr>
        <w:t>2,205.00</w:t>
      </w:r>
      <w:r>
        <w:rPr>
          <w:rFonts w:ascii="Times New Roman" w:hAnsi="Times New Roman" w:eastAsia="方正仿宋_GBK" w:cs="Times New Roman"/>
          <w:szCs w:val="32"/>
        </w:rPr>
        <w:t>万元，下降</w:t>
      </w:r>
      <w:r>
        <w:rPr>
          <w:rFonts w:hint="default" w:ascii="Times New Roman" w:hAnsi="Times New Roman" w:eastAsia="方正仿宋_GBK" w:cs="Times New Roman"/>
          <w:szCs w:val="32"/>
        </w:rPr>
        <w:t>49.2.00%</w:t>
      </w:r>
      <w:r>
        <w:rPr>
          <w:rFonts w:ascii="Times New Roman" w:hAnsi="Times New Roman" w:eastAsia="方正仿宋_GBK" w:cs="Times New Roman"/>
          <w:szCs w:val="32"/>
        </w:rPr>
        <w:t>，减收的原因是上年入库了占补平衡指标交易收入</w:t>
      </w:r>
      <w:r>
        <w:rPr>
          <w:rFonts w:hint="eastAsia" w:ascii="Times New Roman" w:hAnsi="Times New Roman" w:eastAsia="方正仿宋_GBK" w:cs="Times New Roman"/>
          <w:szCs w:val="32"/>
          <w:lang w:eastAsia="zh-CN"/>
        </w:rPr>
        <w:t>2,428.00</w:t>
      </w:r>
      <w:r>
        <w:rPr>
          <w:rFonts w:ascii="Times New Roman" w:hAnsi="Times New Roman" w:eastAsia="方正仿宋_GBK" w:cs="Times New Roman"/>
          <w:szCs w:val="32"/>
        </w:rPr>
        <w:t>万元而今年无此项收入。</w:t>
      </w:r>
    </w:p>
    <w:p w14:paraId="24638BDE">
      <w:pPr>
        <w:spacing w:line="560" w:lineRule="exact"/>
        <w:ind w:firstLine="632" w:firstLineChars="200"/>
        <w:rPr>
          <w:rFonts w:hint="default" w:ascii="Times New Roman" w:hAnsi="Times New Roman" w:eastAsia="方正黑体_GBK" w:cs="Times New Roman"/>
          <w:szCs w:val="32"/>
        </w:rPr>
      </w:pPr>
      <w:r>
        <w:rPr>
          <w:rFonts w:ascii="Times New Roman" w:hAnsi="Times New Roman" w:eastAsia="方正黑体_GBK" w:cs="Times New Roman"/>
          <w:szCs w:val="32"/>
        </w:rPr>
        <w:t>二、2023年一般公共预算支出完成情况</w:t>
      </w:r>
    </w:p>
    <w:p w14:paraId="1C04C543">
      <w:pPr>
        <w:spacing w:line="580" w:lineRule="exact"/>
        <w:ind w:firstLine="632" w:firstLineChars="200"/>
        <w:rPr>
          <w:rFonts w:hint="default" w:ascii="Times New Roman" w:hAnsi="Times New Roman" w:eastAsia="方正仿宋_GBK" w:cs="Times New Roman"/>
          <w:szCs w:val="32"/>
        </w:rPr>
      </w:pPr>
      <w:r>
        <w:rPr>
          <w:rFonts w:ascii="Times New Roman" w:hAnsi="Times New Roman" w:eastAsia="方正仿宋_GBK" w:cs="Times New Roman"/>
          <w:szCs w:val="32"/>
        </w:rPr>
        <w:t>2023年，全县一般公共预算支出完成</w:t>
      </w:r>
      <w:r>
        <w:rPr>
          <w:rFonts w:hint="eastAsia" w:ascii="Times New Roman" w:hAnsi="Times New Roman" w:eastAsia="方正仿宋_GBK" w:cs="Times New Roman"/>
          <w:szCs w:val="32"/>
          <w:lang w:eastAsia="zh-CN"/>
        </w:rPr>
        <w:t>283,043.00</w:t>
      </w:r>
      <w:r>
        <w:rPr>
          <w:rFonts w:ascii="Times New Roman" w:hAnsi="Times New Roman" w:eastAsia="方正仿宋_GBK" w:cs="Times New Roman"/>
          <w:szCs w:val="32"/>
        </w:rPr>
        <w:t>万元，比上年同期</w:t>
      </w:r>
      <w:r>
        <w:rPr>
          <w:rFonts w:hint="eastAsia" w:ascii="Times New Roman" w:hAnsi="Times New Roman" w:eastAsia="方正仿宋_GBK" w:cs="Times New Roman"/>
          <w:szCs w:val="32"/>
          <w:lang w:eastAsia="zh-CN"/>
        </w:rPr>
        <w:t>244,190.00</w:t>
      </w:r>
      <w:r>
        <w:rPr>
          <w:rFonts w:ascii="Times New Roman" w:hAnsi="Times New Roman" w:eastAsia="方正仿宋_GBK" w:cs="Times New Roman"/>
          <w:szCs w:val="32"/>
        </w:rPr>
        <w:t>万元增支</w:t>
      </w:r>
      <w:r>
        <w:rPr>
          <w:rFonts w:hint="eastAsia" w:ascii="Times New Roman" w:hAnsi="Times New Roman" w:eastAsia="方正仿宋_GBK" w:cs="Times New Roman"/>
          <w:szCs w:val="32"/>
          <w:lang w:eastAsia="zh-CN"/>
        </w:rPr>
        <w:t>38,853.00</w:t>
      </w:r>
      <w:r>
        <w:rPr>
          <w:rFonts w:ascii="Times New Roman" w:hAnsi="Times New Roman" w:eastAsia="方正仿宋_GBK" w:cs="Times New Roman"/>
          <w:szCs w:val="32"/>
        </w:rPr>
        <w:t xml:space="preserve">万元，增长15.9.00%。 </w:t>
      </w:r>
    </w:p>
    <w:p w14:paraId="7580E5E0">
      <w:pPr>
        <w:pStyle w:val="8"/>
        <w:spacing w:before="0" w:beforeAutospacing="0" w:after="0" w:line="580" w:lineRule="exact"/>
        <w:ind w:left="0" w:leftChars="0" w:firstLine="632"/>
        <w:rPr>
          <w:rFonts w:hint="default" w:ascii="Times New Roman" w:hAnsi="Times New Roman" w:eastAsia="方正仿宋_GBK" w:cs="Times New Roman"/>
          <w:sz w:val="32"/>
          <w:szCs w:val="32"/>
        </w:rPr>
      </w:pPr>
      <w:r>
        <w:rPr>
          <w:rFonts w:ascii="Times New Roman" w:hAnsi="Times New Roman" w:eastAsia="方正仿宋_GBK" w:cs="Times New Roman"/>
          <w:sz w:val="32"/>
          <w:szCs w:val="32"/>
        </w:rPr>
        <w:t>增支较大的项目及主要原因：一是农林水支出完成</w:t>
      </w:r>
      <w:r>
        <w:rPr>
          <w:rFonts w:hint="eastAsia" w:ascii="Times New Roman" w:hAnsi="Times New Roman" w:eastAsia="方正仿宋_GBK" w:cs="Times New Roman"/>
          <w:sz w:val="32"/>
          <w:szCs w:val="32"/>
          <w:lang w:eastAsia="zh-CN"/>
        </w:rPr>
        <w:t>64,870.00</w:t>
      </w:r>
      <w:r>
        <w:rPr>
          <w:rFonts w:ascii="Times New Roman" w:hAnsi="Times New Roman" w:eastAsia="方正仿宋_GBK" w:cs="Times New Roman"/>
          <w:sz w:val="32"/>
          <w:szCs w:val="32"/>
        </w:rPr>
        <w:t>万元，同比增支</w:t>
      </w:r>
      <w:r>
        <w:rPr>
          <w:rFonts w:hint="eastAsia" w:ascii="Times New Roman" w:hAnsi="Times New Roman" w:eastAsia="方正仿宋_GBK" w:cs="Times New Roman"/>
          <w:sz w:val="32"/>
          <w:szCs w:val="32"/>
          <w:lang w:eastAsia="zh-CN"/>
        </w:rPr>
        <w:t>20,679.00</w:t>
      </w:r>
      <w:r>
        <w:rPr>
          <w:rFonts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rPr>
        <w:t>46.8.00%</w:t>
      </w:r>
      <w:r>
        <w:rPr>
          <w:rFonts w:ascii="Times New Roman" w:hAnsi="Times New Roman" w:eastAsia="方正仿宋_GBK" w:cs="Times New Roman"/>
          <w:sz w:val="32"/>
          <w:szCs w:val="32"/>
        </w:rPr>
        <w:t>，增支的原因是安排拨付了</w:t>
      </w:r>
      <w:r>
        <w:rPr>
          <w:rFonts w:hint="default" w:ascii="Times New Roman" w:hAnsi="Times New Roman" w:eastAsia="方正仿宋_GBK" w:cs="Times New Roman"/>
          <w:sz w:val="32"/>
          <w:szCs w:val="32"/>
        </w:rPr>
        <w:t>2023</w:t>
      </w:r>
      <w:r>
        <w:rPr>
          <w:rFonts w:ascii="Times New Roman" w:hAnsi="Times New Roman" w:eastAsia="方正仿宋_GBK" w:cs="Times New Roman"/>
          <w:sz w:val="32"/>
          <w:szCs w:val="32"/>
        </w:rPr>
        <w:t>年增发国债高标准农田建设项目资金</w:t>
      </w:r>
      <w:r>
        <w:rPr>
          <w:rFonts w:hint="eastAsia" w:ascii="Times New Roman" w:hAnsi="Times New Roman" w:eastAsia="方正仿宋_GBK" w:cs="Times New Roman"/>
          <w:sz w:val="32"/>
          <w:szCs w:val="32"/>
          <w:lang w:eastAsia="zh-CN"/>
        </w:rPr>
        <w:t>12,000.00</w:t>
      </w:r>
      <w:r>
        <w:rPr>
          <w:rFonts w:ascii="Times New Roman" w:hAnsi="Times New Roman" w:eastAsia="方正仿宋_GBK" w:cs="Times New Roman"/>
          <w:sz w:val="32"/>
          <w:szCs w:val="32"/>
        </w:rPr>
        <w:t>万元、易地扶贫搬迁建设富滇银行贷款项目资金</w:t>
      </w:r>
      <w:r>
        <w:rPr>
          <w:rFonts w:hint="eastAsia" w:ascii="Times New Roman" w:hAnsi="Times New Roman" w:eastAsia="方正仿宋_GBK" w:cs="Times New Roman"/>
          <w:sz w:val="32"/>
          <w:szCs w:val="32"/>
          <w:lang w:eastAsia="zh-CN"/>
        </w:rPr>
        <w:t>8,000.00</w:t>
      </w:r>
      <w:r>
        <w:rPr>
          <w:rFonts w:ascii="Times New Roman" w:hAnsi="Times New Roman" w:eastAsia="方正仿宋_GBK" w:cs="Times New Roman"/>
          <w:sz w:val="32"/>
          <w:szCs w:val="32"/>
        </w:rPr>
        <w:t>万元；二是节能环保支出完成</w:t>
      </w:r>
      <w:r>
        <w:rPr>
          <w:rFonts w:hint="eastAsia" w:ascii="Times New Roman" w:hAnsi="Times New Roman" w:eastAsia="方正仿宋_GBK" w:cs="Times New Roman"/>
          <w:sz w:val="32"/>
          <w:szCs w:val="32"/>
          <w:lang w:eastAsia="zh-CN"/>
        </w:rPr>
        <w:t>3,809.00</w:t>
      </w:r>
      <w:r>
        <w:rPr>
          <w:rFonts w:ascii="Times New Roman" w:hAnsi="Times New Roman" w:eastAsia="方正仿宋_GBK" w:cs="Times New Roman"/>
          <w:sz w:val="32"/>
          <w:szCs w:val="32"/>
        </w:rPr>
        <w:t>万元，同比增支</w:t>
      </w:r>
      <w:r>
        <w:rPr>
          <w:rFonts w:hint="eastAsia" w:ascii="Times New Roman" w:hAnsi="Times New Roman" w:eastAsia="方正仿宋_GBK" w:cs="Times New Roman"/>
          <w:sz w:val="32"/>
          <w:szCs w:val="32"/>
          <w:lang w:eastAsia="zh-CN"/>
        </w:rPr>
        <w:t>3,293.00</w:t>
      </w:r>
      <w:r>
        <w:rPr>
          <w:rFonts w:ascii="Times New Roman" w:hAnsi="Times New Roman" w:eastAsia="方正仿宋_GBK" w:cs="Times New Roman"/>
          <w:sz w:val="32"/>
          <w:szCs w:val="32"/>
        </w:rPr>
        <w:t>万元，增长6.4倍，增支的原因是安排拨付了新一轮退耕还林项目补助资金</w:t>
      </w:r>
      <w:r>
        <w:rPr>
          <w:rFonts w:hint="eastAsia" w:ascii="Times New Roman" w:hAnsi="Times New Roman" w:eastAsia="方正仿宋_GBK" w:cs="Times New Roman"/>
          <w:sz w:val="32"/>
          <w:szCs w:val="32"/>
          <w:lang w:eastAsia="zh-CN"/>
        </w:rPr>
        <w:t>3,174.00</w:t>
      </w:r>
      <w:r>
        <w:rPr>
          <w:rFonts w:ascii="Times New Roman" w:hAnsi="Times New Roman" w:eastAsia="方正仿宋_GBK" w:cs="Times New Roman"/>
          <w:sz w:val="32"/>
          <w:szCs w:val="32"/>
        </w:rPr>
        <w:t>万元而上年无此项支出；三是卫生健康支出完成</w:t>
      </w:r>
      <w:r>
        <w:rPr>
          <w:rFonts w:hint="eastAsia" w:ascii="Times New Roman" w:hAnsi="Times New Roman" w:eastAsia="方正仿宋_GBK" w:cs="Times New Roman"/>
          <w:sz w:val="32"/>
          <w:szCs w:val="32"/>
          <w:lang w:eastAsia="zh-CN"/>
        </w:rPr>
        <w:t>29,391.00</w:t>
      </w:r>
      <w:r>
        <w:rPr>
          <w:rFonts w:ascii="Times New Roman" w:hAnsi="Times New Roman" w:eastAsia="方正仿宋_GBK" w:cs="Times New Roman"/>
          <w:sz w:val="32"/>
          <w:szCs w:val="32"/>
        </w:rPr>
        <w:t>万元，同比增支</w:t>
      </w:r>
      <w:r>
        <w:rPr>
          <w:rFonts w:hint="eastAsia" w:ascii="Times New Roman" w:hAnsi="Times New Roman" w:eastAsia="方正仿宋_GBK" w:cs="Times New Roman"/>
          <w:sz w:val="32"/>
          <w:szCs w:val="32"/>
          <w:lang w:eastAsia="zh-CN"/>
        </w:rPr>
        <w:t>7,070.00</w:t>
      </w:r>
      <w:r>
        <w:rPr>
          <w:rFonts w:ascii="Times New Roman" w:hAnsi="Times New Roman" w:eastAsia="方正仿宋_GBK" w:cs="Times New Roman"/>
          <w:sz w:val="32"/>
          <w:szCs w:val="32"/>
        </w:rPr>
        <w:t>万元，增长31.7.00</w:t>
      </w:r>
      <w:r>
        <w:rPr>
          <w:rFonts w:hint="default" w:ascii="Times New Roman" w:hAnsi="Times New Roman" w:eastAsia="方正仿宋_GBK" w:cs="Times New Roman"/>
          <w:sz w:val="32"/>
          <w:szCs w:val="32"/>
        </w:rPr>
        <w:t>%</w:t>
      </w:r>
      <w:r>
        <w:rPr>
          <w:rFonts w:ascii="Times New Roman" w:hAnsi="Times New Roman" w:eastAsia="方正仿宋_GBK" w:cs="Times New Roman"/>
          <w:sz w:val="32"/>
          <w:szCs w:val="32"/>
        </w:rPr>
        <w:t>，增支的原因是安排拨付了疫情防控应急专项贷款补助经费</w:t>
      </w:r>
      <w:r>
        <w:rPr>
          <w:rFonts w:hint="eastAsia" w:ascii="Times New Roman" w:hAnsi="Times New Roman" w:eastAsia="方正仿宋_GBK" w:cs="Times New Roman"/>
          <w:sz w:val="32"/>
          <w:szCs w:val="32"/>
          <w:lang w:eastAsia="zh-CN"/>
        </w:rPr>
        <w:t>2,831.00</w:t>
      </w:r>
      <w:r>
        <w:rPr>
          <w:rFonts w:ascii="Times New Roman" w:hAnsi="Times New Roman" w:eastAsia="方正仿宋_GBK" w:cs="Times New Roman"/>
          <w:sz w:val="32"/>
          <w:szCs w:val="32"/>
        </w:rPr>
        <w:t>万元、重大传染病救治能力和疾控机构核心能力“双提升”工程项目补助资金</w:t>
      </w:r>
      <w:r>
        <w:rPr>
          <w:rFonts w:hint="eastAsia" w:ascii="Times New Roman" w:hAnsi="Times New Roman" w:eastAsia="方正仿宋_GBK" w:cs="Times New Roman"/>
          <w:sz w:val="32"/>
          <w:szCs w:val="32"/>
          <w:lang w:eastAsia="zh-CN"/>
        </w:rPr>
        <w:t>592.00</w:t>
      </w:r>
      <w:r>
        <w:rPr>
          <w:rFonts w:ascii="Times New Roman" w:hAnsi="Times New Roman" w:eastAsia="方正仿宋_GBK" w:cs="Times New Roman"/>
          <w:sz w:val="32"/>
          <w:szCs w:val="32"/>
        </w:rPr>
        <w:t>万元、调整缴费基数医疗保险缴费同比增加</w:t>
      </w:r>
      <w:r>
        <w:rPr>
          <w:rFonts w:hint="eastAsia" w:ascii="Times New Roman" w:hAnsi="Times New Roman" w:eastAsia="方正仿宋_GBK" w:cs="Times New Roman"/>
          <w:sz w:val="32"/>
          <w:szCs w:val="32"/>
          <w:lang w:eastAsia="zh-CN"/>
        </w:rPr>
        <w:t>931.00</w:t>
      </w:r>
      <w:r>
        <w:rPr>
          <w:rFonts w:ascii="Times New Roman" w:hAnsi="Times New Roman" w:eastAsia="方正仿宋_GBK" w:cs="Times New Roman"/>
          <w:sz w:val="32"/>
          <w:szCs w:val="32"/>
        </w:rPr>
        <w:t>万元、安排拨付的城乡居民基本医疗保险、城乡医疗救助、基本公共卫生服务项目经费比上年同期多；四是商业服务支出完成</w:t>
      </w:r>
      <w:r>
        <w:rPr>
          <w:rFonts w:hint="eastAsia" w:ascii="Times New Roman" w:hAnsi="Times New Roman" w:eastAsia="方正仿宋_GBK" w:cs="Times New Roman"/>
          <w:sz w:val="32"/>
          <w:szCs w:val="32"/>
          <w:lang w:eastAsia="zh-CN"/>
        </w:rPr>
        <w:t>2,363.00</w:t>
      </w:r>
      <w:r>
        <w:rPr>
          <w:rFonts w:ascii="Times New Roman" w:hAnsi="Times New Roman" w:eastAsia="方正仿宋_GBK" w:cs="Times New Roman"/>
          <w:sz w:val="32"/>
          <w:szCs w:val="32"/>
        </w:rPr>
        <w:t>万元，同比增支</w:t>
      </w:r>
      <w:r>
        <w:rPr>
          <w:rFonts w:hint="eastAsia" w:ascii="Times New Roman" w:hAnsi="Times New Roman" w:eastAsia="方正仿宋_GBK" w:cs="Times New Roman"/>
          <w:sz w:val="32"/>
          <w:szCs w:val="32"/>
          <w:lang w:eastAsia="zh-CN"/>
        </w:rPr>
        <w:t>1,885.00</w:t>
      </w:r>
      <w:r>
        <w:rPr>
          <w:rFonts w:ascii="Times New Roman" w:hAnsi="Times New Roman" w:eastAsia="方正仿宋_GBK" w:cs="Times New Roman"/>
          <w:sz w:val="32"/>
          <w:szCs w:val="32"/>
        </w:rPr>
        <w:t>万元，增长3.9倍，增支的原因主要是安排拨付了农产品智慧冷链物流园建设项目资金</w:t>
      </w:r>
      <w:r>
        <w:rPr>
          <w:rFonts w:hint="eastAsia" w:ascii="Times New Roman" w:hAnsi="Times New Roman" w:eastAsia="方正仿宋_GBK" w:cs="Times New Roman"/>
          <w:sz w:val="32"/>
          <w:szCs w:val="32"/>
          <w:lang w:eastAsia="zh-CN"/>
        </w:rPr>
        <w:t>2,000.00</w:t>
      </w:r>
      <w:r>
        <w:rPr>
          <w:rFonts w:ascii="Times New Roman" w:hAnsi="Times New Roman" w:eastAsia="方正仿宋_GBK" w:cs="Times New Roman"/>
          <w:sz w:val="32"/>
          <w:szCs w:val="32"/>
        </w:rPr>
        <w:t>万元，上年无此项支出；五是城乡社区支出完成</w:t>
      </w:r>
      <w:r>
        <w:rPr>
          <w:rFonts w:hint="eastAsia" w:ascii="Times New Roman" w:hAnsi="Times New Roman" w:eastAsia="方正仿宋_GBK" w:cs="Times New Roman"/>
          <w:sz w:val="32"/>
          <w:szCs w:val="32"/>
          <w:lang w:eastAsia="zh-CN"/>
        </w:rPr>
        <w:t>14,499.00</w:t>
      </w:r>
      <w:r>
        <w:rPr>
          <w:rFonts w:ascii="Times New Roman" w:hAnsi="Times New Roman" w:eastAsia="方正仿宋_GBK" w:cs="Times New Roman"/>
          <w:sz w:val="32"/>
          <w:szCs w:val="32"/>
        </w:rPr>
        <w:t>万元，同比增支</w:t>
      </w:r>
      <w:r>
        <w:rPr>
          <w:rFonts w:hint="eastAsia" w:ascii="Times New Roman" w:hAnsi="Times New Roman" w:eastAsia="方正仿宋_GBK" w:cs="Times New Roman"/>
          <w:sz w:val="32"/>
          <w:szCs w:val="32"/>
          <w:lang w:eastAsia="zh-CN"/>
        </w:rPr>
        <w:t>5,962.00</w:t>
      </w:r>
      <w:r>
        <w:rPr>
          <w:rFonts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rPr>
        <w:t>69.8.00%</w:t>
      </w:r>
      <w:r>
        <w:rPr>
          <w:rFonts w:ascii="Times New Roman" w:hAnsi="Times New Roman" w:eastAsia="方正仿宋_GBK" w:cs="Times New Roman"/>
          <w:sz w:val="32"/>
          <w:szCs w:val="32"/>
        </w:rPr>
        <w:t>，增支的原因是安排拨付了</w:t>
      </w:r>
      <w:r>
        <w:rPr>
          <w:rFonts w:hint="default" w:ascii="Times New Roman" w:hAnsi="Times New Roman" w:eastAsia="方正仿宋_GBK" w:cs="Times New Roman"/>
          <w:sz w:val="32"/>
          <w:szCs w:val="32"/>
        </w:rPr>
        <w:t>2016</w:t>
      </w:r>
      <w:r>
        <w:rPr>
          <w:rFonts w:ascii="Times New Roman" w:hAnsi="Times New Roman" w:eastAsia="方正仿宋_GBK" w:cs="Times New Roman"/>
          <w:sz w:val="32"/>
          <w:szCs w:val="32"/>
        </w:rPr>
        <w:t>年棚户区改造项目（一期）</w:t>
      </w:r>
      <w:r>
        <w:rPr>
          <w:rFonts w:hint="eastAsia" w:ascii="Times New Roman" w:hAnsi="Times New Roman" w:eastAsia="方正仿宋_GBK" w:cs="Times New Roman"/>
          <w:sz w:val="32"/>
          <w:szCs w:val="32"/>
          <w:lang w:eastAsia="zh-CN"/>
        </w:rPr>
        <w:t>新平彝族傣族自治县</w:t>
      </w:r>
      <w:r>
        <w:rPr>
          <w:rFonts w:ascii="Times New Roman" w:hAnsi="Times New Roman" w:eastAsia="方正仿宋_GBK" w:cs="Times New Roman"/>
          <w:sz w:val="32"/>
          <w:szCs w:val="32"/>
        </w:rPr>
        <w:t>老城片区改造项目资本金借款本息支付专项资金</w:t>
      </w:r>
      <w:r>
        <w:rPr>
          <w:rFonts w:hint="eastAsia" w:ascii="Times New Roman" w:hAnsi="Times New Roman" w:eastAsia="方正仿宋_GBK" w:cs="Times New Roman"/>
          <w:sz w:val="32"/>
          <w:szCs w:val="32"/>
          <w:lang w:eastAsia="zh-CN"/>
        </w:rPr>
        <w:t>4,100.00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新平彝族傣族自治县</w:t>
      </w:r>
      <w:r>
        <w:rPr>
          <w:rFonts w:ascii="Times New Roman" w:hAnsi="Times New Roman" w:eastAsia="方正仿宋_GBK" w:cs="Times New Roman"/>
          <w:sz w:val="32"/>
          <w:szCs w:val="32"/>
        </w:rPr>
        <w:t>城西片区城镇化建设项目支出责任</w:t>
      </w:r>
      <w:r>
        <w:rPr>
          <w:rFonts w:hint="default" w:ascii="Times New Roman" w:hAnsi="Times New Roman" w:eastAsia="方正仿宋_GBK" w:cs="Times New Roman"/>
          <w:sz w:val="32"/>
          <w:szCs w:val="32"/>
        </w:rPr>
        <w:t>（2016</w:t>
      </w:r>
      <w:r>
        <w:rPr>
          <w:rFonts w:ascii="Times New Roman" w:hAnsi="Times New Roman" w:eastAsia="方正仿宋_GBK" w:cs="Times New Roman"/>
          <w:sz w:val="32"/>
          <w:szCs w:val="32"/>
        </w:rPr>
        <w:t>至</w:t>
      </w:r>
      <w:r>
        <w:rPr>
          <w:rFonts w:hint="default" w:ascii="Times New Roman" w:hAnsi="Times New Roman" w:eastAsia="方正仿宋_GBK" w:cs="Times New Roman"/>
          <w:sz w:val="32"/>
          <w:szCs w:val="32"/>
        </w:rPr>
        <w:t>2022</w:t>
      </w:r>
      <w:r>
        <w:rPr>
          <w:rFonts w:ascii="Times New Roman" w:hAnsi="Times New Roman" w:eastAsia="方正仿宋_GBK" w:cs="Times New Roman"/>
          <w:sz w:val="32"/>
          <w:szCs w:val="32"/>
        </w:rPr>
        <w:t>年度）专项经费</w:t>
      </w:r>
      <w:r>
        <w:rPr>
          <w:rFonts w:hint="eastAsia" w:ascii="Times New Roman" w:hAnsi="Times New Roman" w:eastAsia="方正仿宋_GBK" w:cs="Times New Roman"/>
          <w:sz w:val="32"/>
          <w:szCs w:val="32"/>
          <w:lang w:eastAsia="zh-CN"/>
        </w:rPr>
        <w:t>4,586.00</w:t>
      </w:r>
      <w:r>
        <w:rPr>
          <w:rFonts w:ascii="Times New Roman" w:hAnsi="Times New Roman" w:eastAsia="方正仿宋_GBK" w:cs="Times New Roman"/>
          <w:sz w:val="32"/>
          <w:szCs w:val="32"/>
        </w:rPr>
        <w:t>万元；六是交通运输支出完成</w:t>
      </w:r>
      <w:r>
        <w:rPr>
          <w:rFonts w:hint="eastAsia" w:ascii="Times New Roman" w:hAnsi="Times New Roman" w:eastAsia="方正仿宋_GBK" w:cs="Times New Roman"/>
          <w:sz w:val="32"/>
          <w:szCs w:val="32"/>
          <w:lang w:eastAsia="zh-CN"/>
        </w:rPr>
        <w:t>11,619.00</w:t>
      </w:r>
      <w:r>
        <w:rPr>
          <w:rFonts w:ascii="Times New Roman" w:hAnsi="Times New Roman" w:eastAsia="方正仿宋_GBK" w:cs="Times New Roman"/>
          <w:sz w:val="32"/>
          <w:szCs w:val="32"/>
        </w:rPr>
        <w:t>万元，同比增</w:t>
      </w:r>
      <w:r>
        <w:rPr>
          <w:rFonts w:hint="default" w:ascii="Times New Roman" w:hAnsi="Times New Roman" w:eastAsia="方正仿宋_GBK" w:cs="Times New Roman"/>
          <w:sz w:val="32"/>
          <w:szCs w:val="32"/>
        </w:rPr>
        <w:t>支</w:t>
      </w:r>
      <w:r>
        <w:rPr>
          <w:rFonts w:hint="eastAsia" w:ascii="Times New Roman" w:hAnsi="Times New Roman" w:eastAsia="方正仿宋_GBK" w:cs="Times New Roman"/>
          <w:sz w:val="32"/>
          <w:szCs w:val="32"/>
          <w:lang w:eastAsia="zh-CN"/>
        </w:rPr>
        <w:t>5,637.00</w:t>
      </w:r>
      <w:r>
        <w:rPr>
          <w:rFonts w:ascii="Times New Roman" w:hAnsi="Times New Roman" w:eastAsia="方正仿宋_GBK" w:cs="Times New Roman"/>
          <w:sz w:val="32"/>
          <w:szCs w:val="32"/>
        </w:rPr>
        <w:t>万元，增长</w:t>
      </w:r>
      <w:r>
        <w:rPr>
          <w:rFonts w:hint="default" w:ascii="Times New Roman" w:hAnsi="Times New Roman" w:eastAsia="方正仿宋_GBK" w:cs="Times New Roman"/>
          <w:sz w:val="32"/>
          <w:szCs w:val="32"/>
        </w:rPr>
        <w:t>94.2.00%</w:t>
      </w:r>
      <w:r>
        <w:rPr>
          <w:rFonts w:ascii="Times New Roman" w:hAnsi="Times New Roman" w:eastAsia="方正仿宋_GBK" w:cs="Times New Roman"/>
          <w:sz w:val="32"/>
          <w:szCs w:val="32"/>
        </w:rPr>
        <w:t>，增支的原因是安排拨付了公路养护资金</w:t>
      </w:r>
      <w:r>
        <w:rPr>
          <w:rFonts w:hint="eastAsia" w:ascii="Times New Roman" w:hAnsi="Times New Roman" w:eastAsia="方正仿宋_GBK" w:cs="Times New Roman"/>
          <w:sz w:val="32"/>
          <w:szCs w:val="32"/>
          <w:lang w:eastAsia="zh-CN"/>
        </w:rPr>
        <w:t>3,845.00</w:t>
      </w:r>
      <w:r>
        <w:rPr>
          <w:rFonts w:ascii="Times New Roman" w:hAnsi="Times New Roman" w:eastAsia="方正仿宋_GBK" w:cs="Times New Roman"/>
          <w:sz w:val="32"/>
          <w:szCs w:val="32"/>
        </w:rPr>
        <w:t>万元上年只安排了</w:t>
      </w:r>
      <w:r>
        <w:rPr>
          <w:rFonts w:hint="eastAsia" w:ascii="Times New Roman" w:hAnsi="Times New Roman" w:eastAsia="方正仿宋_GBK" w:cs="Times New Roman"/>
          <w:sz w:val="32"/>
          <w:szCs w:val="32"/>
          <w:lang w:eastAsia="zh-CN"/>
        </w:rPr>
        <w:t>1,229.00</w:t>
      </w:r>
      <w:r>
        <w:rPr>
          <w:rFonts w:ascii="Times New Roman" w:hAnsi="Times New Roman" w:eastAsia="方正仿宋_GBK" w:cs="Times New Roman"/>
          <w:sz w:val="32"/>
          <w:szCs w:val="32"/>
        </w:rPr>
        <w:t>万元，安排拨付</w:t>
      </w:r>
      <w:r>
        <w:rPr>
          <w:rFonts w:hint="default" w:ascii="Times New Roman" w:hAnsi="Times New Roman" w:eastAsia="方正仿宋_GBK" w:cs="Times New Roman"/>
          <w:sz w:val="32"/>
          <w:szCs w:val="32"/>
        </w:rPr>
        <w:t>2023</w:t>
      </w:r>
      <w:r>
        <w:rPr>
          <w:rFonts w:ascii="Times New Roman" w:hAnsi="Times New Roman" w:eastAsia="方正仿宋_GBK" w:cs="Times New Roman"/>
          <w:sz w:val="32"/>
          <w:szCs w:val="32"/>
        </w:rPr>
        <w:t>年中央财政车辆购置税收入补助地方资金</w:t>
      </w:r>
      <w:r>
        <w:rPr>
          <w:rFonts w:hint="eastAsia" w:ascii="Times New Roman" w:hAnsi="Times New Roman" w:eastAsia="方正仿宋_GBK" w:cs="Times New Roman"/>
          <w:sz w:val="32"/>
          <w:szCs w:val="32"/>
          <w:lang w:eastAsia="zh-CN"/>
        </w:rPr>
        <w:t>5,259.00</w:t>
      </w:r>
      <w:r>
        <w:rPr>
          <w:rFonts w:ascii="Times New Roman" w:hAnsi="Times New Roman" w:eastAsia="方正仿宋_GBK" w:cs="Times New Roman"/>
          <w:sz w:val="32"/>
          <w:szCs w:val="32"/>
        </w:rPr>
        <w:t>万元上年只安排了</w:t>
      </w:r>
      <w:r>
        <w:rPr>
          <w:rFonts w:hint="eastAsia" w:ascii="Times New Roman" w:hAnsi="Times New Roman" w:eastAsia="方正仿宋_GBK" w:cs="Times New Roman"/>
          <w:sz w:val="32"/>
          <w:szCs w:val="32"/>
          <w:lang w:eastAsia="zh-CN"/>
        </w:rPr>
        <w:t>1,084.00</w:t>
      </w:r>
      <w:r>
        <w:rPr>
          <w:rFonts w:ascii="Times New Roman" w:hAnsi="Times New Roman" w:eastAsia="方正仿宋_GBK" w:cs="Times New Roman"/>
          <w:sz w:val="32"/>
          <w:szCs w:val="32"/>
        </w:rPr>
        <w:t>万元。</w:t>
      </w:r>
    </w:p>
    <w:p w14:paraId="3233656F">
      <w:pPr>
        <w:pStyle w:val="8"/>
        <w:spacing w:before="0" w:beforeAutospacing="0" w:after="0" w:line="580" w:lineRule="exact"/>
        <w:ind w:left="0" w:leftChars="0" w:firstLine="632"/>
        <w:rPr>
          <w:rFonts w:hint="default" w:ascii="Times New Roman" w:hAnsi="Times New Roman" w:eastAsia="方正仿宋_GBK" w:cs="Times New Roman"/>
          <w:sz w:val="32"/>
          <w:szCs w:val="32"/>
        </w:rPr>
      </w:pPr>
      <w:r>
        <w:rPr>
          <w:rFonts w:ascii="Times New Roman" w:hAnsi="Times New Roman" w:eastAsia="方正仿宋_GBK" w:cs="Times New Roman"/>
          <w:sz w:val="32"/>
          <w:szCs w:val="32"/>
        </w:rPr>
        <w:t>减支较大的项目及主要原因：一是科学技术支出完成</w:t>
      </w:r>
      <w:r>
        <w:rPr>
          <w:rFonts w:hint="eastAsia" w:ascii="Times New Roman" w:hAnsi="Times New Roman" w:eastAsia="方正仿宋_GBK" w:cs="Times New Roman"/>
          <w:sz w:val="32"/>
          <w:szCs w:val="32"/>
          <w:lang w:eastAsia="zh-CN"/>
        </w:rPr>
        <w:t>588.00</w:t>
      </w:r>
      <w:r>
        <w:rPr>
          <w:rFonts w:ascii="Times New Roman" w:hAnsi="Times New Roman" w:eastAsia="方正仿宋_GBK" w:cs="Times New Roman"/>
          <w:sz w:val="32"/>
          <w:szCs w:val="32"/>
        </w:rPr>
        <w:t>万元，同比减支</w:t>
      </w:r>
      <w:r>
        <w:rPr>
          <w:rFonts w:hint="eastAsia" w:ascii="Times New Roman" w:hAnsi="Times New Roman" w:eastAsia="方正仿宋_GBK" w:cs="Times New Roman"/>
          <w:sz w:val="32"/>
          <w:szCs w:val="32"/>
          <w:lang w:eastAsia="zh-CN"/>
        </w:rPr>
        <w:t>4,399.00</w:t>
      </w:r>
      <w:r>
        <w:rPr>
          <w:rFonts w:ascii="Times New Roman" w:hAnsi="Times New Roman" w:eastAsia="方正仿宋_GBK" w:cs="Times New Roman"/>
          <w:sz w:val="32"/>
          <w:szCs w:val="32"/>
        </w:rPr>
        <w:t>万元，下降88.8.00%，减支的原因是去年同期预拨经费转列支出</w:t>
      </w:r>
      <w:r>
        <w:rPr>
          <w:rFonts w:hint="eastAsia" w:ascii="Times New Roman" w:hAnsi="Times New Roman" w:eastAsia="方正仿宋_GBK" w:cs="Times New Roman"/>
          <w:sz w:val="32"/>
          <w:szCs w:val="32"/>
          <w:lang w:eastAsia="zh-CN"/>
        </w:rPr>
        <w:t>4,091.00</w:t>
      </w:r>
      <w:r>
        <w:rPr>
          <w:rFonts w:ascii="Times New Roman" w:hAnsi="Times New Roman" w:eastAsia="方正仿宋_GBK" w:cs="Times New Roman"/>
          <w:sz w:val="32"/>
          <w:szCs w:val="32"/>
        </w:rPr>
        <w:t>万元今年无此项支出；二是一般公共服务支出完成</w:t>
      </w:r>
      <w:r>
        <w:rPr>
          <w:rFonts w:hint="eastAsia" w:ascii="Times New Roman" w:hAnsi="Times New Roman" w:eastAsia="方正仿宋_GBK" w:cs="Times New Roman"/>
          <w:sz w:val="32"/>
          <w:szCs w:val="32"/>
          <w:lang w:eastAsia="zh-CN"/>
        </w:rPr>
        <w:t>23,366.00</w:t>
      </w:r>
      <w:r>
        <w:rPr>
          <w:rFonts w:ascii="Times New Roman" w:hAnsi="Times New Roman" w:eastAsia="方正仿宋_GBK" w:cs="Times New Roman"/>
          <w:sz w:val="32"/>
          <w:szCs w:val="32"/>
        </w:rPr>
        <w:t>万元，同比减支</w:t>
      </w:r>
      <w:r>
        <w:rPr>
          <w:rFonts w:hint="eastAsia" w:ascii="Times New Roman" w:hAnsi="Times New Roman" w:eastAsia="方正仿宋_GBK" w:cs="Times New Roman"/>
          <w:sz w:val="32"/>
          <w:szCs w:val="32"/>
          <w:lang w:eastAsia="zh-CN"/>
        </w:rPr>
        <w:t>7,873.00</w:t>
      </w:r>
      <w:r>
        <w:rPr>
          <w:rFonts w:ascii="Times New Roman" w:hAnsi="Times New Roman" w:eastAsia="方正仿宋_GBK" w:cs="Times New Roman"/>
          <w:sz w:val="32"/>
          <w:szCs w:val="32"/>
        </w:rPr>
        <w:t>万元，下降25.2.00</w:t>
      </w:r>
      <w:r>
        <w:rPr>
          <w:rFonts w:hint="default" w:ascii="Times New Roman" w:hAnsi="Times New Roman" w:eastAsia="方正仿宋_GBK" w:cs="Times New Roman"/>
          <w:sz w:val="32"/>
          <w:szCs w:val="32"/>
        </w:rPr>
        <w:t>%</w:t>
      </w:r>
      <w:r>
        <w:rPr>
          <w:rFonts w:ascii="Times New Roman" w:hAnsi="Times New Roman" w:eastAsia="方正仿宋_GBK" w:cs="Times New Roman"/>
          <w:sz w:val="32"/>
          <w:szCs w:val="32"/>
        </w:rPr>
        <w:t>，减支的原因是今年起乡镇分站所核算，站所费用调整到相应科目核算；三是住房保障支出完成</w:t>
      </w:r>
      <w:r>
        <w:rPr>
          <w:rFonts w:hint="eastAsia" w:ascii="Times New Roman" w:hAnsi="Times New Roman" w:eastAsia="方正仿宋_GBK" w:cs="Times New Roman"/>
          <w:sz w:val="32"/>
          <w:szCs w:val="32"/>
          <w:lang w:eastAsia="zh-CN"/>
        </w:rPr>
        <w:t>14,879.00</w:t>
      </w:r>
      <w:r>
        <w:rPr>
          <w:rFonts w:ascii="Times New Roman" w:hAnsi="Times New Roman" w:eastAsia="方正仿宋_GBK" w:cs="Times New Roman"/>
          <w:sz w:val="32"/>
          <w:szCs w:val="32"/>
        </w:rPr>
        <w:t>万元，同比减支</w:t>
      </w:r>
      <w:r>
        <w:rPr>
          <w:rFonts w:hint="eastAsia" w:ascii="Times New Roman" w:hAnsi="Times New Roman" w:eastAsia="方正仿宋_GBK" w:cs="Times New Roman"/>
          <w:sz w:val="32"/>
          <w:szCs w:val="32"/>
          <w:lang w:eastAsia="zh-CN"/>
        </w:rPr>
        <w:t>1,307.00</w:t>
      </w:r>
      <w:r>
        <w:rPr>
          <w:rFonts w:ascii="Times New Roman" w:hAnsi="Times New Roman" w:eastAsia="方正仿宋_GBK" w:cs="Times New Roman"/>
          <w:sz w:val="32"/>
          <w:szCs w:val="32"/>
        </w:rPr>
        <w:t>万元，下降8.1.00%，减支的原因是上年同期安排拨付了老旧小区改造中央补助资金</w:t>
      </w:r>
      <w:r>
        <w:rPr>
          <w:rFonts w:hint="eastAsia" w:ascii="Times New Roman" w:hAnsi="Times New Roman" w:eastAsia="方正仿宋_GBK" w:cs="Times New Roman"/>
          <w:sz w:val="32"/>
          <w:szCs w:val="32"/>
          <w:lang w:eastAsia="zh-CN"/>
        </w:rPr>
        <w:t>4,235.00</w:t>
      </w:r>
      <w:r>
        <w:rPr>
          <w:rFonts w:ascii="Times New Roman" w:hAnsi="Times New Roman" w:eastAsia="方正仿宋_GBK" w:cs="Times New Roman"/>
          <w:sz w:val="32"/>
          <w:szCs w:val="32"/>
        </w:rPr>
        <w:t>万元而今年无此项支出；四是政府性基金支出完成</w:t>
      </w:r>
      <w:r>
        <w:rPr>
          <w:rFonts w:hint="eastAsia" w:ascii="Times New Roman" w:hAnsi="Times New Roman" w:eastAsia="方正仿宋_GBK" w:cs="Times New Roman"/>
          <w:sz w:val="32"/>
          <w:szCs w:val="32"/>
          <w:lang w:eastAsia="zh-CN"/>
        </w:rPr>
        <w:t>48,999.00</w:t>
      </w:r>
      <w:r>
        <w:rPr>
          <w:rFonts w:ascii="Times New Roman" w:hAnsi="Times New Roman" w:eastAsia="方正仿宋_GBK" w:cs="Times New Roman"/>
          <w:sz w:val="32"/>
          <w:szCs w:val="32"/>
        </w:rPr>
        <w:t>万元，同比减支</w:t>
      </w:r>
      <w:r>
        <w:rPr>
          <w:rFonts w:hint="eastAsia" w:ascii="Times New Roman" w:hAnsi="Times New Roman" w:eastAsia="方正仿宋_GBK" w:cs="Times New Roman"/>
          <w:sz w:val="32"/>
          <w:szCs w:val="32"/>
          <w:lang w:eastAsia="zh-CN"/>
        </w:rPr>
        <w:t>135,218.00</w:t>
      </w:r>
      <w:r>
        <w:rPr>
          <w:rFonts w:ascii="Times New Roman" w:hAnsi="Times New Roman" w:eastAsia="方正仿宋_GBK" w:cs="Times New Roman"/>
          <w:sz w:val="32"/>
          <w:szCs w:val="32"/>
        </w:rPr>
        <w:t>万元，下降73.4.00%，减支的原因是上年同期安排拨付了大戛、墨临高速公路用地价款专项资金</w:t>
      </w:r>
      <w:r>
        <w:rPr>
          <w:rFonts w:hint="eastAsia" w:ascii="Times New Roman" w:hAnsi="Times New Roman" w:eastAsia="方正仿宋_GBK" w:cs="Times New Roman"/>
          <w:sz w:val="32"/>
          <w:szCs w:val="32"/>
          <w:lang w:eastAsia="zh-CN"/>
        </w:rPr>
        <w:t>78,199.00</w:t>
      </w:r>
      <w:r>
        <w:rPr>
          <w:rFonts w:ascii="Times New Roman" w:hAnsi="Times New Roman" w:eastAsia="方正仿宋_GBK" w:cs="Times New Roman"/>
          <w:sz w:val="32"/>
          <w:szCs w:val="32"/>
        </w:rPr>
        <w:t>万元今年无此项支出，安排拨付了永金高速建设专项债券资金</w:t>
      </w:r>
      <w:r>
        <w:rPr>
          <w:rFonts w:hint="eastAsia" w:ascii="Times New Roman" w:hAnsi="Times New Roman" w:eastAsia="方正仿宋_GBK" w:cs="Times New Roman"/>
          <w:sz w:val="32"/>
          <w:szCs w:val="32"/>
          <w:lang w:eastAsia="zh-CN"/>
        </w:rPr>
        <w:t>72,700.00</w:t>
      </w:r>
      <w:r>
        <w:rPr>
          <w:rFonts w:ascii="Times New Roman" w:hAnsi="Times New Roman" w:eastAsia="方正仿宋_GBK" w:cs="Times New Roman"/>
          <w:sz w:val="32"/>
          <w:szCs w:val="32"/>
        </w:rPr>
        <w:t>万元，而今年专项债券资金支出只有</w:t>
      </w:r>
      <w:r>
        <w:rPr>
          <w:rFonts w:hint="eastAsia" w:ascii="Times New Roman" w:hAnsi="Times New Roman" w:eastAsia="方正仿宋_GBK" w:cs="Times New Roman"/>
          <w:sz w:val="32"/>
          <w:szCs w:val="32"/>
          <w:lang w:eastAsia="zh-CN"/>
        </w:rPr>
        <w:t>23,000.00</w:t>
      </w:r>
      <w:r>
        <w:rPr>
          <w:rFonts w:ascii="Times New Roman" w:hAnsi="Times New Roman" w:eastAsia="方正仿宋_GBK" w:cs="Times New Roman"/>
          <w:sz w:val="32"/>
          <w:szCs w:val="32"/>
        </w:rPr>
        <w:t>万元。</w:t>
      </w:r>
    </w:p>
    <w:p w14:paraId="2FCE5473">
      <w:pPr>
        <w:spacing w:line="560" w:lineRule="exact"/>
        <w:ind w:firstLine="632" w:firstLineChars="200"/>
        <w:rPr>
          <w:rFonts w:hint="default" w:ascii="Times New Roman" w:hAnsi="Times New Roman" w:eastAsia="方正黑体_GBK" w:cs="Times New Roman"/>
          <w:szCs w:val="32"/>
        </w:rPr>
      </w:pPr>
      <w:r>
        <w:rPr>
          <w:rFonts w:ascii="Times New Roman" w:hAnsi="Times New Roman" w:eastAsia="方正黑体_GBK" w:cs="Times New Roman"/>
          <w:szCs w:val="32"/>
        </w:rPr>
        <w:t>三、2023年政府性基金收入情况</w:t>
      </w:r>
    </w:p>
    <w:p w14:paraId="57312137">
      <w:pPr>
        <w:spacing w:line="550" w:lineRule="exact"/>
        <w:ind w:firstLine="632"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政府性基金预算收入完成</w:t>
      </w:r>
      <w:r>
        <w:rPr>
          <w:rFonts w:hint="eastAsia" w:ascii="Times New Roman" w:hAnsi="Times New Roman" w:eastAsia="方正仿宋_GBK" w:cs="Times New Roman"/>
          <w:szCs w:val="32"/>
          <w:lang w:eastAsia="zh-CN"/>
        </w:rPr>
        <w:t>20,711.00</w:t>
      </w:r>
      <w:r>
        <w:rPr>
          <w:rFonts w:hint="default" w:ascii="Times New Roman" w:hAnsi="Times New Roman" w:eastAsia="方正仿宋_GBK" w:cs="Times New Roman"/>
          <w:szCs w:val="32"/>
        </w:rPr>
        <w:t>万元，完成调整预算数</w:t>
      </w:r>
      <w:r>
        <w:rPr>
          <w:rFonts w:hint="eastAsia" w:ascii="Times New Roman" w:hAnsi="Times New Roman" w:eastAsia="方正仿宋_GBK" w:cs="Times New Roman"/>
          <w:szCs w:val="32"/>
          <w:lang w:eastAsia="zh-CN"/>
        </w:rPr>
        <w:t>71,282.00</w:t>
      </w:r>
      <w:r>
        <w:rPr>
          <w:rFonts w:hint="default" w:ascii="Times New Roman" w:hAnsi="Times New Roman" w:eastAsia="方正仿宋_GBK" w:cs="Times New Roman"/>
          <w:szCs w:val="32"/>
        </w:rPr>
        <w:t>万元的</w:t>
      </w:r>
      <w:r>
        <w:rPr>
          <w:rFonts w:ascii="Times New Roman" w:hAnsi="Times New Roman" w:eastAsia="方正仿宋_GBK" w:cs="Times New Roman"/>
          <w:szCs w:val="32"/>
        </w:rPr>
        <w:t>29.1.00</w:t>
      </w:r>
      <w:r>
        <w:rPr>
          <w:rFonts w:hint="default" w:ascii="Times New Roman" w:hAnsi="Times New Roman" w:eastAsia="方正仿宋_GBK" w:cs="Times New Roman"/>
          <w:szCs w:val="32"/>
        </w:rPr>
        <w:t>%，比上年同期</w:t>
      </w:r>
      <w:r>
        <w:rPr>
          <w:rFonts w:hint="eastAsia" w:ascii="Times New Roman" w:hAnsi="Times New Roman" w:eastAsia="方正仿宋_GBK" w:cs="Times New Roman"/>
          <w:szCs w:val="32"/>
          <w:lang w:eastAsia="zh-CN"/>
        </w:rPr>
        <w:t>99,857.00</w:t>
      </w:r>
      <w:r>
        <w:rPr>
          <w:rFonts w:hint="default" w:ascii="Times New Roman" w:hAnsi="Times New Roman" w:eastAsia="方正仿宋_GBK" w:cs="Times New Roman"/>
          <w:szCs w:val="32"/>
        </w:rPr>
        <w:t>万元</w:t>
      </w:r>
      <w:r>
        <w:rPr>
          <w:rFonts w:ascii="Times New Roman" w:hAnsi="Times New Roman" w:eastAsia="方正仿宋_GBK" w:cs="Times New Roman"/>
          <w:szCs w:val="32"/>
        </w:rPr>
        <w:t>减</w:t>
      </w:r>
      <w:r>
        <w:rPr>
          <w:rFonts w:hint="default" w:ascii="Times New Roman" w:hAnsi="Times New Roman" w:eastAsia="方正仿宋_GBK" w:cs="Times New Roman"/>
          <w:szCs w:val="32"/>
        </w:rPr>
        <w:t>收</w:t>
      </w:r>
      <w:r>
        <w:rPr>
          <w:rFonts w:hint="eastAsia" w:ascii="Times New Roman" w:hAnsi="Times New Roman" w:eastAsia="方正仿宋_GBK" w:cs="Times New Roman"/>
          <w:szCs w:val="32"/>
          <w:lang w:eastAsia="zh-CN"/>
        </w:rPr>
        <w:t>79,146.00</w:t>
      </w:r>
      <w:r>
        <w:rPr>
          <w:rFonts w:hint="default" w:ascii="Times New Roman" w:hAnsi="Times New Roman" w:eastAsia="方正仿宋_GBK" w:cs="Times New Roman"/>
          <w:szCs w:val="32"/>
        </w:rPr>
        <w:t>万元，下降</w:t>
      </w:r>
      <w:r>
        <w:rPr>
          <w:rFonts w:ascii="Times New Roman" w:hAnsi="Times New Roman" w:eastAsia="方正仿宋_GBK" w:cs="Times New Roman"/>
          <w:szCs w:val="32"/>
        </w:rPr>
        <w:t>79.3.00</w:t>
      </w:r>
      <w:r>
        <w:rPr>
          <w:rFonts w:hint="default" w:ascii="Times New Roman" w:hAnsi="Times New Roman" w:eastAsia="方正仿宋_GBK" w:cs="Times New Roman"/>
          <w:szCs w:val="32"/>
        </w:rPr>
        <w:t>%</w:t>
      </w:r>
      <w:r>
        <w:rPr>
          <w:rFonts w:ascii="Times New Roman" w:hAnsi="Times New Roman" w:eastAsia="方正仿宋_GBK" w:cs="Times New Roman"/>
          <w:szCs w:val="32"/>
        </w:rPr>
        <w:t>，主要原因是国有土地使用权出让金收入完成</w:t>
      </w:r>
      <w:r>
        <w:rPr>
          <w:rFonts w:hint="eastAsia" w:ascii="Times New Roman" w:hAnsi="Times New Roman" w:eastAsia="方正仿宋_GBK" w:cs="Times New Roman"/>
          <w:szCs w:val="32"/>
          <w:lang w:eastAsia="zh-CN"/>
        </w:rPr>
        <w:t>18,755.00</w:t>
      </w:r>
      <w:r>
        <w:rPr>
          <w:rFonts w:ascii="Times New Roman" w:hAnsi="Times New Roman" w:eastAsia="方正仿宋_GBK" w:cs="Times New Roman"/>
          <w:szCs w:val="32"/>
        </w:rPr>
        <w:t>万元，同比减收</w:t>
      </w:r>
      <w:r>
        <w:rPr>
          <w:rFonts w:hint="eastAsia" w:ascii="Times New Roman" w:hAnsi="Times New Roman" w:eastAsia="方正仿宋_GBK" w:cs="Times New Roman"/>
          <w:szCs w:val="32"/>
          <w:lang w:eastAsia="zh-CN"/>
        </w:rPr>
        <w:t>76,989.00</w:t>
      </w:r>
      <w:r>
        <w:rPr>
          <w:rFonts w:ascii="Times New Roman" w:hAnsi="Times New Roman" w:eastAsia="方正仿宋_GBK" w:cs="Times New Roman"/>
          <w:szCs w:val="32"/>
        </w:rPr>
        <w:t>万元，下降80.4.00%，减收的原因是上年同期入库了大戛高速划拨土地收入</w:t>
      </w:r>
      <w:r>
        <w:rPr>
          <w:rFonts w:hint="eastAsia" w:ascii="Times New Roman" w:hAnsi="Times New Roman" w:eastAsia="方正仿宋_GBK" w:cs="Times New Roman"/>
          <w:szCs w:val="32"/>
          <w:lang w:eastAsia="zh-CN"/>
        </w:rPr>
        <w:t>78,199.00</w:t>
      </w:r>
      <w:r>
        <w:rPr>
          <w:rFonts w:ascii="Times New Roman" w:hAnsi="Times New Roman" w:eastAsia="方正仿宋_GBK" w:cs="Times New Roman"/>
          <w:szCs w:val="32"/>
        </w:rPr>
        <w:t>万元。</w:t>
      </w:r>
    </w:p>
    <w:p w14:paraId="67136DB3">
      <w:pPr>
        <w:spacing w:line="560" w:lineRule="exact"/>
        <w:ind w:firstLine="632" w:firstLineChars="200"/>
        <w:rPr>
          <w:rFonts w:hint="default" w:ascii="Times New Roman" w:hAnsi="Times New Roman" w:eastAsia="方正黑体_GBK" w:cs="Times New Roman"/>
          <w:szCs w:val="32"/>
        </w:rPr>
      </w:pPr>
      <w:r>
        <w:rPr>
          <w:rFonts w:ascii="Times New Roman" w:hAnsi="Times New Roman" w:eastAsia="方正黑体_GBK" w:cs="Times New Roman"/>
          <w:szCs w:val="32"/>
        </w:rPr>
        <w:t>四、2023年政府性基金支出情况</w:t>
      </w:r>
    </w:p>
    <w:p w14:paraId="45AC8F6D">
      <w:pPr>
        <w:pStyle w:val="8"/>
        <w:spacing w:before="0" w:beforeAutospacing="0" w:after="0" w:line="580" w:lineRule="exact"/>
        <w:ind w:left="0" w:leftChars="0" w:firstLine="632"/>
        <w:rPr>
          <w:rFonts w:hint="default" w:ascii="Times New Roman" w:hAnsi="Times New Roman" w:eastAsia="方正仿宋_GBK" w:cs="Times New Roman"/>
          <w:b/>
          <w:sz w:val="32"/>
        </w:rPr>
      </w:pPr>
      <w:r>
        <w:rPr>
          <w:rFonts w:ascii="Times New Roman" w:hAnsi="Times New Roman" w:eastAsia="方正仿宋_GBK" w:cs="Times New Roman"/>
          <w:sz w:val="32"/>
          <w:szCs w:val="32"/>
        </w:rPr>
        <w:t>全县</w:t>
      </w:r>
      <w:r>
        <w:rPr>
          <w:rFonts w:hint="default" w:ascii="Times New Roman" w:hAnsi="Times New Roman" w:eastAsia="方正仿宋_GBK" w:cs="Times New Roman"/>
          <w:sz w:val="32"/>
          <w:szCs w:val="32"/>
        </w:rPr>
        <w:t>政府性基金预算支出完成</w:t>
      </w:r>
      <w:r>
        <w:rPr>
          <w:rFonts w:hint="eastAsia" w:ascii="Times New Roman" w:hAnsi="Times New Roman" w:eastAsia="方正仿宋_GBK" w:cs="Times New Roman"/>
          <w:sz w:val="32"/>
          <w:szCs w:val="32"/>
          <w:lang w:eastAsia="zh-CN"/>
        </w:rPr>
        <w:t>48,999.00</w:t>
      </w:r>
      <w:r>
        <w:rPr>
          <w:rFonts w:hint="default" w:ascii="Times New Roman" w:hAnsi="Times New Roman" w:eastAsia="方正仿宋_GBK" w:cs="Times New Roman"/>
          <w:sz w:val="32"/>
          <w:szCs w:val="32"/>
        </w:rPr>
        <w:t>万元，完成调整预算</w:t>
      </w:r>
      <w:r>
        <w:rPr>
          <w:rFonts w:hint="eastAsia" w:ascii="Times New Roman" w:hAnsi="Times New Roman" w:eastAsia="方正仿宋_GBK" w:cs="Times New Roman"/>
          <w:sz w:val="32"/>
          <w:szCs w:val="32"/>
          <w:lang w:eastAsia="zh-CN"/>
        </w:rPr>
        <w:t>80,372.00</w:t>
      </w:r>
      <w:r>
        <w:rPr>
          <w:rFonts w:hint="default" w:ascii="Times New Roman" w:hAnsi="Times New Roman" w:eastAsia="方正仿宋_GBK" w:cs="Times New Roman"/>
          <w:sz w:val="32"/>
          <w:szCs w:val="32"/>
        </w:rPr>
        <w:t>万元的</w:t>
      </w:r>
      <w:r>
        <w:rPr>
          <w:rFonts w:ascii="Times New Roman" w:hAnsi="Times New Roman" w:eastAsia="方正仿宋_GBK" w:cs="Times New Roman"/>
          <w:sz w:val="32"/>
          <w:szCs w:val="32"/>
        </w:rPr>
        <w:t>61.0.00</w:t>
      </w:r>
      <w:r>
        <w:rPr>
          <w:rFonts w:hint="default" w:ascii="Times New Roman" w:hAnsi="Times New Roman" w:eastAsia="方正仿宋_GBK" w:cs="Times New Roman"/>
          <w:sz w:val="32"/>
          <w:szCs w:val="32"/>
        </w:rPr>
        <w:t>%，比上年同期</w:t>
      </w:r>
      <w:r>
        <w:rPr>
          <w:rFonts w:hint="eastAsia" w:ascii="Times New Roman" w:hAnsi="Times New Roman" w:eastAsia="方正仿宋_GBK" w:cs="Times New Roman"/>
          <w:sz w:val="32"/>
          <w:szCs w:val="32"/>
          <w:lang w:eastAsia="zh-CN"/>
        </w:rPr>
        <w:t>184,218.00</w:t>
      </w:r>
      <w:r>
        <w:rPr>
          <w:rFonts w:hint="default" w:ascii="Times New Roman" w:hAnsi="Times New Roman" w:eastAsia="方正仿宋_GBK" w:cs="Times New Roman"/>
          <w:sz w:val="32"/>
          <w:szCs w:val="32"/>
        </w:rPr>
        <w:t>万元</w:t>
      </w:r>
      <w:r>
        <w:rPr>
          <w:rFonts w:ascii="Times New Roman" w:hAnsi="Times New Roman" w:eastAsia="方正仿宋_GBK" w:cs="Times New Roman"/>
          <w:sz w:val="32"/>
          <w:szCs w:val="32"/>
        </w:rPr>
        <w:t>减</w:t>
      </w:r>
      <w:r>
        <w:rPr>
          <w:rFonts w:hint="default" w:ascii="Times New Roman" w:hAnsi="Times New Roman" w:eastAsia="方正仿宋_GBK" w:cs="Times New Roman"/>
          <w:sz w:val="32"/>
          <w:szCs w:val="32"/>
        </w:rPr>
        <w:t>支</w:t>
      </w:r>
      <w:r>
        <w:rPr>
          <w:rFonts w:hint="eastAsia" w:ascii="Times New Roman" w:hAnsi="Times New Roman" w:eastAsia="方正仿宋_GBK" w:cs="Times New Roman"/>
          <w:sz w:val="32"/>
          <w:szCs w:val="32"/>
          <w:lang w:eastAsia="zh-CN"/>
        </w:rPr>
        <w:t>135,219.00</w:t>
      </w:r>
      <w:r>
        <w:rPr>
          <w:rFonts w:hint="default" w:ascii="Times New Roman" w:hAnsi="Times New Roman" w:eastAsia="方正仿宋_GBK" w:cs="Times New Roman"/>
          <w:sz w:val="32"/>
          <w:szCs w:val="32"/>
        </w:rPr>
        <w:t>万元，</w:t>
      </w:r>
      <w:r>
        <w:rPr>
          <w:rFonts w:ascii="Times New Roman" w:hAnsi="Times New Roman" w:eastAsia="方正仿宋_GBK" w:cs="Times New Roman"/>
          <w:sz w:val="32"/>
          <w:szCs w:val="32"/>
        </w:rPr>
        <w:t>下降73.4.00</w:t>
      </w:r>
      <w:r>
        <w:rPr>
          <w:rFonts w:hint="default"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ascii="Times New Roman" w:hAnsi="Times New Roman" w:eastAsia="方正仿宋_GBK" w:cs="Times New Roman"/>
          <w:kern w:val="2"/>
          <w:sz w:val="32"/>
          <w:szCs w:val="32"/>
        </w:rPr>
        <w:t>减支的原因是上年同期安排拨付了大戛、墨临高速公路用地价款专项资金</w:t>
      </w:r>
      <w:r>
        <w:rPr>
          <w:rFonts w:hint="eastAsia" w:ascii="Times New Roman" w:hAnsi="Times New Roman" w:eastAsia="方正仿宋_GBK" w:cs="Times New Roman"/>
          <w:kern w:val="2"/>
          <w:sz w:val="32"/>
          <w:szCs w:val="32"/>
          <w:lang w:eastAsia="zh-CN"/>
        </w:rPr>
        <w:t>78,199.00</w:t>
      </w:r>
      <w:r>
        <w:rPr>
          <w:rFonts w:ascii="Times New Roman" w:hAnsi="Times New Roman" w:eastAsia="方正仿宋_GBK" w:cs="Times New Roman"/>
          <w:kern w:val="2"/>
          <w:sz w:val="32"/>
          <w:szCs w:val="32"/>
        </w:rPr>
        <w:t>万元今年无此项支出，安排拨付了永金高速建设专项债券资金</w:t>
      </w:r>
      <w:r>
        <w:rPr>
          <w:rFonts w:hint="eastAsia" w:ascii="Times New Roman" w:hAnsi="Times New Roman" w:eastAsia="方正仿宋_GBK" w:cs="Times New Roman"/>
          <w:kern w:val="2"/>
          <w:sz w:val="32"/>
          <w:szCs w:val="32"/>
          <w:lang w:eastAsia="zh-CN"/>
        </w:rPr>
        <w:t>72,700.00</w:t>
      </w:r>
      <w:r>
        <w:rPr>
          <w:rFonts w:ascii="Times New Roman" w:hAnsi="Times New Roman" w:eastAsia="方正仿宋_GBK" w:cs="Times New Roman"/>
          <w:kern w:val="2"/>
          <w:sz w:val="32"/>
          <w:szCs w:val="32"/>
        </w:rPr>
        <w:t>万元，而今年专项债券资金支出只有</w:t>
      </w:r>
      <w:r>
        <w:rPr>
          <w:rFonts w:hint="eastAsia" w:ascii="Times New Roman" w:hAnsi="Times New Roman" w:eastAsia="方正仿宋_GBK" w:cs="Times New Roman"/>
          <w:kern w:val="2"/>
          <w:sz w:val="32"/>
          <w:szCs w:val="32"/>
          <w:lang w:eastAsia="zh-CN"/>
        </w:rPr>
        <w:t>23,000.00</w:t>
      </w:r>
      <w:r>
        <w:rPr>
          <w:rFonts w:ascii="Times New Roman" w:hAnsi="Times New Roman" w:eastAsia="方正仿宋_GBK" w:cs="Times New Roman"/>
          <w:kern w:val="2"/>
          <w:sz w:val="32"/>
          <w:szCs w:val="32"/>
        </w:rPr>
        <w:t>万元。</w:t>
      </w:r>
    </w:p>
    <w:p w14:paraId="21F10259">
      <w:pPr>
        <w:spacing w:line="560" w:lineRule="exact"/>
        <w:ind w:firstLine="632" w:firstLineChars="200"/>
        <w:rPr>
          <w:rFonts w:hint="default" w:ascii="Times New Roman" w:hAnsi="Times New Roman" w:eastAsia="方正黑体_GBK" w:cs="Times New Roman"/>
          <w:szCs w:val="32"/>
        </w:rPr>
      </w:pPr>
      <w:r>
        <w:rPr>
          <w:rFonts w:ascii="Times New Roman" w:hAnsi="Times New Roman" w:eastAsia="方正黑体_GBK" w:cs="Times New Roman"/>
          <w:szCs w:val="32"/>
        </w:rPr>
        <w:t>五、2023年国有资本经营预算收支情况</w:t>
      </w:r>
    </w:p>
    <w:p w14:paraId="3582113B">
      <w:pPr>
        <w:pStyle w:val="2"/>
        <w:ind w:firstLine="632"/>
        <w:rPr>
          <w:rFonts w:hint="default" w:ascii="Times New Roman" w:hAnsi="Times New Roman" w:eastAsia="方正仿宋_GBK"/>
          <w:kern w:val="0"/>
          <w:sz w:val="32"/>
          <w:szCs w:val="32"/>
        </w:rPr>
      </w:pPr>
      <w:r>
        <w:rPr>
          <w:rFonts w:ascii="Times New Roman" w:hAnsi="Times New Roman" w:eastAsia="方正仿宋_GBK"/>
          <w:kern w:val="0"/>
          <w:sz w:val="32"/>
          <w:szCs w:val="32"/>
        </w:rPr>
        <w:t>全县</w:t>
      </w:r>
      <w:r>
        <w:rPr>
          <w:rFonts w:hint="default" w:ascii="Times New Roman" w:hAnsi="Times New Roman" w:eastAsia="方正仿宋_GBK"/>
          <w:kern w:val="0"/>
          <w:sz w:val="32"/>
          <w:szCs w:val="32"/>
        </w:rPr>
        <w:t>国有资本经营预算收</w:t>
      </w:r>
      <w:r>
        <w:rPr>
          <w:rFonts w:ascii="Times New Roman" w:hAnsi="Times New Roman" w:eastAsia="方正仿宋_GBK"/>
          <w:kern w:val="0"/>
          <w:sz w:val="32"/>
          <w:szCs w:val="32"/>
        </w:rPr>
        <w:t>入完成</w:t>
      </w:r>
      <w:r>
        <w:rPr>
          <w:rFonts w:hint="eastAsia" w:ascii="Times New Roman" w:hAnsi="Times New Roman" w:eastAsia="方正仿宋_GBK"/>
          <w:kern w:val="0"/>
          <w:sz w:val="32"/>
          <w:szCs w:val="32"/>
          <w:lang w:eastAsia="zh-CN"/>
        </w:rPr>
        <w:t>1,300.00</w:t>
      </w:r>
      <w:r>
        <w:rPr>
          <w:rFonts w:ascii="Times New Roman" w:hAnsi="Times New Roman" w:eastAsia="方正仿宋_GBK"/>
          <w:kern w:val="0"/>
          <w:sz w:val="32"/>
          <w:szCs w:val="32"/>
        </w:rPr>
        <w:t>万元，完成调整预算</w:t>
      </w:r>
      <w:r>
        <w:rPr>
          <w:rFonts w:hint="eastAsia" w:ascii="Times New Roman" w:hAnsi="Times New Roman" w:eastAsia="方正仿宋_GBK"/>
          <w:kern w:val="0"/>
          <w:sz w:val="32"/>
          <w:szCs w:val="32"/>
          <w:lang w:eastAsia="zh-CN"/>
        </w:rPr>
        <w:t>2,900.00</w:t>
      </w:r>
      <w:r>
        <w:rPr>
          <w:rFonts w:ascii="Times New Roman" w:hAnsi="Times New Roman" w:eastAsia="方正仿宋_GBK"/>
          <w:kern w:val="0"/>
          <w:sz w:val="32"/>
          <w:szCs w:val="32"/>
        </w:rPr>
        <w:t>万元的44.8.00%，比上年同期</w:t>
      </w:r>
      <w:r>
        <w:rPr>
          <w:rFonts w:hint="eastAsia" w:ascii="Times New Roman" w:hAnsi="Times New Roman" w:eastAsia="方正仿宋_GBK"/>
          <w:kern w:val="0"/>
          <w:sz w:val="32"/>
          <w:szCs w:val="32"/>
          <w:lang w:eastAsia="zh-CN"/>
        </w:rPr>
        <w:t>0.00</w:t>
      </w:r>
      <w:r>
        <w:rPr>
          <w:rFonts w:ascii="Times New Roman" w:hAnsi="Times New Roman" w:eastAsia="方正仿宋_GBK"/>
          <w:kern w:val="0"/>
          <w:sz w:val="32"/>
          <w:szCs w:val="32"/>
        </w:rPr>
        <w:t>万元增</w:t>
      </w:r>
      <w:r>
        <w:rPr>
          <w:rFonts w:hint="eastAsia" w:ascii="Times New Roman" w:hAnsi="Times New Roman" w:eastAsia="方正仿宋_GBK"/>
          <w:kern w:val="0"/>
          <w:sz w:val="32"/>
          <w:szCs w:val="32"/>
          <w:lang w:eastAsia="zh-CN"/>
        </w:rPr>
        <w:t>1,300.00</w:t>
      </w:r>
      <w:r>
        <w:rPr>
          <w:rFonts w:ascii="Times New Roman" w:hAnsi="Times New Roman" w:eastAsia="方正仿宋_GBK"/>
          <w:kern w:val="0"/>
          <w:sz w:val="32"/>
          <w:szCs w:val="32"/>
        </w:rPr>
        <w:t>万元；</w:t>
      </w:r>
      <w:r>
        <w:rPr>
          <w:rFonts w:hint="default" w:ascii="Times New Roman" w:hAnsi="Times New Roman" w:eastAsia="方正仿宋_GBK"/>
          <w:kern w:val="0"/>
          <w:sz w:val="32"/>
          <w:szCs w:val="32"/>
        </w:rPr>
        <w:t>国有资本经营预算</w:t>
      </w:r>
      <w:r>
        <w:rPr>
          <w:rFonts w:ascii="Times New Roman" w:hAnsi="Times New Roman" w:eastAsia="方正仿宋_GBK"/>
          <w:kern w:val="0"/>
          <w:sz w:val="32"/>
          <w:szCs w:val="32"/>
        </w:rPr>
        <w:t>支出完成</w:t>
      </w:r>
      <w:r>
        <w:rPr>
          <w:rFonts w:hint="eastAsia" w:ascii="Times New Roman" w:hAnsi="Times New Roman" w:eastAsia="方正仿宋_GBK"/>
          <w:kern w:val="0"/>
          <w:sz w:val="32"/>
          <w:szCs w:val="32"/>
          <w:lang w:eastAsia="zh-CN"/>
        </w:rPr>
        <w:t>987.00</w:t>
      </w:r>
      <w:r>
        <w:rPr>
          <w:rFonts w:ascii="Times New Roman" w:hAnsi="Times New Roman" w:eastAsia="方正仿宋_GBK"/>
          <w:kern w:val="0"/>
          <w:sz w:val="32"/>
          <w:szCs w:val="32"/>
        </w:rPr>
        <w:t>万元，完成调整预算数</w:t>
      </w:r>
      <w:r>
        <w:rPr>
          <w:rFonts w:hint="eastAsia" w:ascii="Times New Roman" w:hAnsi="Times New Roman" w:eastAsia="方正仿宋_GBK"/>
          <w:kern w:val="0"/>
          <w:sz w:val="32"/>
          <w:szCs w:val="32"/>
          <w:lang w:eastAsia="zh-CN"/>
        </w:rPr>
        <w:t>2,910.00</w:t>
      </w:r>
      <w:r>
        <w:rPr>
          <w:rFonts w:ascii="Times New Roman" w:hAnsi="Times New Roman" w:eastAsia="方正仿宋_GBK"/>
          <w:kern w:val="0"/>
          <w:sz w:val="32"/>
          <w:szCs w:val="32"/>
        </w:rPr>
        <w:t>万元的33.9.00%，比上年同期</w:t>
      </w:r>
      <w:r>
        <w:rPr>
          <w:rFonts w:hint="eastAsia" w:ascii="Times New Roman" w:hAnsi="Times New Roman" w:eastAsia="方正仿宋_GBK"/>
          <w:kern w:val="0"/>
          <w:sz w:val="32"/>
          <w:szCs w:val="32"/>
          <w:lang w:eastAsia="zh-CN"/>
        </w:rPr>
        <w:t>5.00</w:t>
      </w:r>
      <w:r>
        <w:rPr>
          <w:rFonts w:ascii="Times New Roman" w:hAnsi="Times New Roman" w:eastAsia="方正仿宋_GBK"/>
          <w:kern w:val="0"/>
          <w:sz w:val="32"/>
          <w:szCs w:val="32"/>
        </w:rPr>
        <w:t>万元增支</w:t>
      </w:r>
      <w:r>
        <w:rPr>
          <w:rFonts w:hint="eastAsia" w:ascii="Times New Roman" w:hAnsi="Times New Roman" w:eastAsia="方正仿宋_GBK"/>
          <w:kern w:val="0"/>
          <w:sz w:val="32"/>
          <w:szCs w:val="32"/>
          <w:lang w:eastAsia="zh-CN"/>
        </w:rPr>
        <w:t>982.00</w:t>
      </w:r>
      <w:r>
        <w:rPr>
          <w:rFonts w:ascii="Times New Roman" w:hAnsi="Times New Roman" w:eastAsia="方正仿宋_GBK"/>
          <w:kern w:val="0"/>
          <w:sz w:val="32"/>
          <w:szCs w:val="32"/>
        </w:rPr>
        <w:t>万元，增197.4倍。</w:t>
      </w:r>
    </w:p>
    <w:p w14:paraId="4100CB4F">
      <w:pPr>
        <w:ind w:firstLine="3792" w:firstLineChars="1200"/>
        <w:rPr>
          <w:rFonts w:hint="default" w:ascii="Times New Roman" w:hAnsi="Times New Roman" w:eastAsia="方正仿宋_GBK" w:cs="Times New Roman"/>
          <w:szCs w:val="32"/>
        </w:rPr>
      </w:pPr>
    </w:p>
    <w:p w14:paraId="399F2AB8">
      <w:pPr>
        <w:ind w:firstLine="3792" w:firstLineChars="1200"/>
        <w:rPr>
          <w:rFonts w:hint="default" w:ascii="Times New Roman" w:hAnsi="Times New Roman" w:eastAsia="方正仿宋_GBK" w:cs="Times New Roman"/>
          <w:szCs w:val="32"/>
        </w:rPr>
      </w:pPr>
    </w:p>
    <w:p w14:paraId="4FCE74BC">
      <w:pPr>
        <w:ind w:firstLine="3792" w:firstLineChars="1200"/>
        <w:rPr>
          <w:rFonts w:hint="default" w:ascii="Times New Roman" w:hAnsi="Times New Roman" w:eastAsia="方正仿宋_GBK" w:cs="Times New Roman"/>
          <w:szCs w:val="32"/>
        </w:rPr>
      </w:pPr>
      <w:r>
        <w:rPr>
          <w:rFonts w:ascii="Times New Roman" w:hAnsi="Times New Roman" w:eastAsia="方正仿宋_GBK" w:cs="Times New Roman"/>
          <w:szCs w:val="32"/>
        </w:rPr>
        <w:t>新平彝族傣族自治县财政局</w:t>
      </w:r>
    </w:p>
    <w:p w14:paraId="1AF28E73">
      <w:pPr>
        <w:ind w:firstLine="4582" w:firstLineChars="1450"/>
        <w:rPr>
          <w:rFonts w:hint="default" w:ascii="Times New Roman" w:hAnsi="Times New Roman" w:eastAsia="方正仿宋_GBK" w:cs="Times New Roman"/>
          <w:szCs w:val="32"/>
        </w:rPr>
      </w:pPr>
      <w:r>
        <w:rPr>
          <w:rFonts w:ascii="Times New Roman" w:hAnsi="Times New Roman" w:eastAsia="方正仿宋_GBK" w:cs="Times New Roman"/>
          <w:szCs w:val="32"/>
        </w:rPr>
        <w:t>2024年10月8日</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304" w:left="1588" w:header="851" w:footer="992" w:gutter="0"/>
      <w:cols w:space="425" w:num="1"/>
      <w:docGrid w:type="linesAndChars" w:linePitch="613"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BF916">
    <w:pPr>
      <w:ind w:right="640" w:rightChars="200"/>
      <w:jc w:val="righ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92F5C">
    <w:pPr>
      <w:ind w:left="640" w:leftChars="200"/>
      <w:jc w:val="left"/>
      <w:rPr>
        <w:rFonts w:ascii="宋体" w:hAnsi="宋体" w:eastAsia="宋体"/>
        <w:sz w:val="28"/>
      </w:rPr>
    </w:pP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6BD4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2D58B">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EB265">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A62F1">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evenAndOddHeaders w:val="1"/>
  <w:drawingGridHorizontalSpacing w:val="158"/>
  <w:drawingGridVerticalSpacing w:val="613"/>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hkOGYyZTBhYjZkYmZhYjNmYjVjNTUxMzY1MzhjZDgifQ=="/>
  </w:docVars>
  <w:rsids>
    <w:rsidRoot w:val="005C21D4"/>
    <w:rsid w:val="000D16F0"/>
    <w:rsid w:val="000E4DCD"/>
    <w:rsid w:val="00142E8D"/>
    <w:rsid w:val="001E596B"/>
    <w:rsid w:val="00200081"/>
    <w:rsid w:val="0022289A"/>
    <w:rsid w:val="002C47AC"/>
    <w:rsid w:val="00326257"/>
    <w:rsid w:val="00372AC7"/>
    <w:rsid w:val="0041505E"/>
    <w:rsid w:val="00477FF5"/>
    <w:rsid w:val="005733AB"/>
    <w:rsid w:val="0057572C"/>
    <w:rsid w:val="005C21D4"/>
    <w:rsid w:val="005E6EC5"/>
    <w:rsid w:val="006D6609"/>
    <w:rsid w:val="007407E6"/>
    <w:rsid w:val="0075646E"/>
    <w:rsid w:val="0075769C"/>
    <w:rsid w:val="0076311C"/>
    <w:rsid w:val="007833C9"/>
    <w:rsid w:val="007B26F2"/>
    <w:rsid w:val="00890E29"/>
    <w:rsid w:val="00965C84"/>
    <w:rsid w:val="00985CF3"/>
    <w:rsid w:val="009B0D5C"/>
    <w:rsid w:val="009C5C73"/>
    <w:rsid w:val="009D3775"/>
    <w:rsid w:val="00A02054"/>
    <w:rsid w:val="00AE145E"/>
    <w:rsid w:val="00BA3D5A"/>
    <w:rsid w:val="00BC5F0E"/>
    <w:rsid w:val="00C053CB"/>
    <w:rsid w:val="00C261E4"/>
    <w:rsid w:val="00C506F4"/>
    <w:rsid w:val="00C715BB"/>
    <w:rsid w:val="00C802E3"/>
    <w:rsid w:val="00C95C1B"/>
    <w:rsid w:val="00CB4578"/>
    <w:rsid w:val="00CF0480"/>
    <w:rsid w:val="00CF3575"/>
    <w:rsid w:val="00D0350B"/>
    <w:rsid w:val="00DC549F"/>
    <w:rsid w:val="00DC55C3"/>
    <w:rsid w:val="00E35CFD"/>
    <w:rsid w:val="00E65D06"/>
    <w:rsid w:val="00EA3718"/>
    <w:rsid w:val="00F039FB"/>
    <w:rsid w:val="00F06231"/>
    <w:rsid w:val="00F410E2"/>
    <w:rsid w:val="04EB4AB5"/>
    <w:rsid w:val="05FD5DDE"/>
    <w:rsid w:val="0D190B93"/>
    <w:rsid w:val="0EF95F7C"/>
    <w:rsid w:val="12460B1F"/>
    <w:rsid w:val="129B6435"/>
    <w:rsid w:val="12D83D76"/>
    <w:rsid w:val="17613FE5"/>
    <w:rsid w:val="18EB7993"/>
    <w:rsid w:val="19455E14"/>
    <w:rsid w:val="1D817819"/>
    <w:rsid w:val="1FB60294"/>
    <w:rsid w:val="25C56ED2"/>
    <w:rsid w:val="27BE3012"/>
    <w:rsid w:val="2806433C"/>
    <w:rsid w:val="28357D4F"/>
    <w:rsid w:val="28AE5AFB"/>
    <w:rsid w:val="29E72A75"/>
    <w:rsid w:val="2A087B17"/>
    <w:rsid w:val="2F5F4CE5"/>
    <w:rsid w:val="2FB54B64"/>
    <w:rsid w:val="30D77F14"/>
    <w:rsid w:val="30EC1729"/>
    <w:rsid w:val="317B6FE0"/>
    <w:rsid w:val="31F603C9"/>
    <w:rsid w:val="329C5C14"/>
    <w:rsid w:val="33D92470"/>
    <w:rsid w:val="34782DAD"/>
    <w:rsid w:val="34E00DAC"/>
    <w:rsid w:val="3532269C"/>
    <w:rsid w:val="36F4770D"/>
    <w:rsid w:val="39F93853"/>
    <w:rsid w:val="3EA62D56"/>
    <w:rsid w:val="3EAB78F4"/>
    <w:rsid w:val="40D41737"/>
    <w:rsid w:val="42E939ED"/>
    <w:rsid w:val="45643FE4"/>
    <w:rsid w:val="46E02B2D"/>
    <w:rsid w:val="48B15260"/>
    <w:rsid w:val="49EF5CC1"/>
    <w:rsid w:val="4B1F004D"/>
    <w:rsid w:val="4EA8761A"/>
    <w:rsid w:val="4FB364CF"/>
    <w:rsid w:val="52835324"/>
    <w:rsid w:val="5658708C"/>
    <w:rsid w:val="56635347"/>
    <w:rsid w:val="598A5B73"/>
    <w:rsid w:val="5993216D"/>
    <w:rsid w:val="5A5E13CF"/>
    <w:rsid w:val="5CC31B3E"/>
    <w:rsid w:val="5E9D4C47"/>
    <w:rsid w:val="5FDE0FF4"/>
    <w:rsid w:val="62EA069C"/>
    <w:rsid w:val="69F62918"/>
    <w:rsid w:val="6B243EA1"/>
    <w:rsid w:val="6D0A04A5"/>
    <w:rsid w:val="6D1C6E8F"/>
    <w:rsid w:val="6ECB3004"/>
    <w:rsid w:val="75213567"/>
    <w:rsid w:val="75920B73"/>
    <w:rsid w:val="76311976"/>
    <w:rsid w:val="7A867391"/>
    <w:rsid w:val="7D5E6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仿宋" w:hAnsi="仿宋" w:eastAsia="仿宋" w:cs="仿宋"/>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200" w:firstLineChars="200"/>
    </w:pPr>
    <w:rPr>
      <w:rFonts w:ascii="宋体" w:hAnsi="宋体" w:eastAsia="宋体" w:cs="Times New Roman"/>
      <w:sz w:val="2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1"/>
    <w:next w:val="1"/>
    <w:qFormat/>
    <w:uiPriority w:val="0"/>
    <w:pPr>
      <w:ind w:left="420" w:leftChars="200" w:firstLine="420" w:firstLineChars="200"/>
    </w:pPr>
    <w:rPr>
      <w:rFonts w:ascii="Calibri" w:hAnsi="Calibri" w:eastAsia="宋体" w:cs="Times New Roman"/>
      <w:szCs w:val="24"/>
    </w:rPr>
  </w:style>
  <w:style w:type="paragraph" w:customStyle="1" w:styleId="8">
    <w:name w:val="正文首行缩进 21"/>
    <w:basedOn w:val="1"/>
    <w:next w:val="5"/>
    <w:qFormat/>
    <w:uiPriority w:val="0"/>
    <w:pPr>
      <w:spacing w:before="100" w:beforeAutospacing="1" w:after="120"/>
      <w:ind w:left="200" w:leftChars="200" w:firstLine="420" w:firstLineChars="200"/>
    </w:pPr>
    <w:rPr>
      <w:kern w:val="0"/>
      <w:sz w:val="28"/>
      <w:szCs w:val="2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2199</Words>
  <Characters>3154</Characters>
  <Lines>62</Lines>
  <Paragraphs>18</Paragraphs>
  <TotalTime>14</TotalTime>
  <ScaleCrop>false</ScaleCrop>
  <LinksUpToDate>false</LinksUpToDate>
  <CharactersWithSpaces>3155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2018-09-14T06:10:00Z</dcterms:created>
  <dc:creator>孙贵东</dc:creator>
  <cp:lastModifiedBy>Admin</cp:lastModifiedBy>
  <dcterms:modified xsi:type="dcterms:W3CDTF">2024-11-15T01:17:37Z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61FE45B229FB4146838E881F12C7FE9E</vt:lpwstr>
  </property>
</Properties>
</file>